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ascii="Carlito" w:hAnsi="Carlito" w:cs="Carlito"/>
          <w:sz w:val="22"/>
          <w:szCs w:val="24"/>
        </w:rPr>
      </w:pPr>
      <w:r>
        <w:rPr>
          <w:rFonts w:ascii="Carlito" w:hAnsi="Carlito" w:eastAsia="Verdana" w:cs="Carlito"/>
          <w:sz w:val="22"/>
          <w:szCs w:val="24"/>
          <w:lang w:eastAsia="it-IT"/>
        </w:rPr>
        <w:t xml:space="preserve"> </w:t>
      </w: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eastAsia="Verdana" w:cs="Carlito"/>
          <w:sz w:val="22"/>
          <w:szCs w:val="24"/>
          <w:lang w:eastAsia="it-IT"/>
        </w:rPr>
        <w:t xml:space="preserve">OGGETTO: </w:t>
      </w:r>
      <w:r>
        <w:rPr>
          <w:rFonts w:ascii="Carlito" w:hAnsi="Carlito" w:eastAsia="Verdana" w:cs="Carlito"/>
          <w:sz w:val="22"/>
          <w:szCs w:val="24"/>
          <w:lang w:eastAsia="it-IT"/>
        </w:rPr>
        <w:tab/>
      </w:r>
      <w:r>
        <w:rPr>
          <w:rFonts w:ascii="Carlito" w:hAnsi="Carlito"/>
          <w:sz w:val="22"/>
          <w:szCs w:val="22"/>
          <w:highlight w:val="white"/>
        </w:rPr>
        <w:t xml:space="preserve">AVVISO</w:t>
      </w:r>
      <w:r>
        <w:rPr>
          <w:rFonts w:ascii="Carlito" w:hAnsi="Carlito"/>
          <w:sz w:val="22"/>
          <w:szCs w:val="22"/>
          <w:highlight w:val="none"/>
        </w:rPr>
        <w:t xml:space="preserve"> PUBBLICO PER L’ ASSEGNAZIONE DEI CONTRIBUTI DI CUI AL FONDO SOCIALE </w:t>
      </w:r>
      <w:r>
        <w:rPr>
          <w:rFonts w:ascii="Carlito" w:hAnsi="Carlito"/>
          <w:sz w:val="22"/>
          <w:szCs w:val="22"/>
          <w:highlight w:val="none"/>
        </w:rPr>
        <w:tab/>
        <w:t xml:space="preserve"> </w:t>
      </w:r>
      <w:r>
        <w:rPr>
          <w:rFonts w:ascii="Carlito" w:hAnsi="Carlito"/>
          <w:sz w:val="22"/>
          <w:szCs w:val="22"/>
          <w:highlight w:val="none"/>
        </w:rPr>
        <w:tab/>
      </w:r>
      <w:r>
        <w:rPr>
          <w:rFonts w:ascii="Carlito" w:hAnsi="Carlito"/>
          <w:sz w:val="22"/>
          <w:szCs w:val="22"/>
          <w:highlight w:val="none"/>
        </w:rPr>
        <w:t xml:space="preserve"> </w:t>
        <w:tab/>
        <w:tab/>
        <w:t xml:space="preserve">REGIONALE (</w:t>
      </w:r>
      <w:r>
        <w:rPr>
          <w:rFonts w:ascii="Carlito" w:hAnsi="Carlito"/>
          <w:sz w:val="22"/>
          <w:szCs w:val="22"/>
          <w:highlight w:val="none"/>
        </w:rPr>
        <w:t xml:space="preserve">DGR XII/4793 del 28.07.2025</w:t>
      </w:r>
      <w:r>
        <w:rPr>
          <w:rFonts w:ascii="Carlito" w:hAnsi="Carlito"/>
          <w:sz w:val="22"/>
          <w:szCs w:val="22"/>
          <w:highlight w:val="none"/>
        </w:rPr>
        <w:t xml:space="preserve">) </w:t>
      </w:r>
      <w:r>
        <w:rPr>
          <w:rFonts w:ascii="Carlito" w:hAnsi="Carlito"/>
          <w:sz w:val="22"/>
          <w:szCs w:val="22"/>
          <w:highlight w:val="none"/>
        </w:rPr>
        <w:t xml:space="preserve"> PER LA GESTIONE DEI SERVIZI SOCIO-</w:t>
      </w:r>
      <w:r>
        <w:rPr>
          <w:rFonts w:ascii="Carlito" w:hAnsi="Carlito"/>
          <w:sz w:val="22"/>
          <w:szCs w:val="22"/>
          <w:highlight w:val="none"/>
        </w:rPr>
        <w:tab/>
        <w:tab/>
        <w:tab/>
        <w:tab/>
        <w:t xml:space="preserve">ASSISTENZIALI </w:t>
      </w:r>
      <w:r>
        <w:rPr>
          <w:rFonts w:ascii="Carlito" w:hAnsi="Carlito"/>
          <w:sz w:val="22"/>
          <w:szCs w:val="22"/>
          <w:highlight w:val="none"/>
        </w:rPr>
        <w:t xml:space="preserve">E AI FONDI COMPRENSORIALI</w:t>
      </w:r>
      <w:r>
        <w:rPr>
          <w:rFonts w:ascii="Carlito" w:hAnsi="Carlito"/>
          <w:sz w:val="22"/>
          <w:szCs w:val="22"/>
          <w:highlight w:val="none"/>
        </w:rPr>
        <w:t xml:space="preserve">  DELL’AMBITO</w:t>
      </w:r>
      <w:r>
        <w:rPr>
          <w:rFonts w:ascii="Carlito" w:hAnsi="Carlito"/>
          <w:sz w:val="22"/>
          <w:szCs w:val="22"/>
          <w:highlight w:val="none"/>
        </w:rPr>
        <w:t xml:space="preserve"> VALLE CAMONICA_202</w:t>
      </w:r>
      <w:r>
        <w:rPr>
          <w:rFonts w:ascii="Carlito" w:hAnsi="Carlito"/>
          <w:sz w:val="22"/>
          <w:szCs w:val="22"/>
          <w:highlight w:val="none"/>
        </w:rPr>
        <w:t xml:space="preserve">5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highlight w:val="none"/>
        </w:rPr>
      </w:r>
    </w:p>
    <w:p>
      <w:pPr>
        <w:pBdr/>
        <w:spacing w:after="0" w:line="240" w:lineRule="auto"/>
        <w:ind w:firstLine="708" w:left="708"/>
        <w:rPr>
          <w:rFonts w:ascii="Carlito" w:hAnsi="Carlito" w:eastAsia="Verdana" w:cs="Carlito"/>
          <w:sz w:val="22"/>
          <w:szCs w:val="22"/>
          <w:highlight w:val="none"/>
        </w:rPr>
      </w:pPr>
      <w:r>
        <w:rPr>
          <w:rFonts w:ascii="Carlito" w:hAnsi="Carlito" w:eastAsia="Verdana" w:cs="Carlito"/>
          <w:sz w:val="22"/>
          <w:szCs w:val="24"/>
          <w:highlight w:val="none"/>
          <w:lang w:eastAsia="it-IT"/>
        </w:rPr>
        <w:t xml:space="preserve">DICHIARAZIONE FREQUENTANTI U.O.</w:t>
      </w:r>
      <w:r>
        <w:rPr>
          <w:rFonts w:ascii="Carlito" w:hAnsi="Carlito" w:eastAsia="Verdana" w:cs="Carlito"/>
          <w:sz w:val="22"/>
          <w:szCs w:val="24"/>
          <w:highlight w:val="none"/>
        </w:rPr>
        <w:t xml:space="preserve"> PREVENTIVO 2025</w:t>
      </w: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</w:rPr>
      </w:r>
    </w:p>
    <w:p>
      <w:pPr>
        <w:pBdr/>
        <w:spacing w:after="0" w:line="240" w:lineRule="auto"/>
        <w:ind w:firstLine="708" w:left="708"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Verdana" w:cs="Carlito"/>
          <w:sz w:val="22"/>
          <w:szCs w:val="24"/>
          <w:highlight w:val="none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</w:rPr>
        <w:t xml:space="preserve">Ente gestore: _____________________________________________________________</w:t>
      </w:r>
      <w:r>
        <w:rPr>
          <w:rFonts w:ascii="Carlito" w:hAnsi="Carlito" w:cs="Carlito"/>
          <w:sz w:val="22"/>
          <w:szCs w:val="22"/>
        </w:rPr>
        <w:t xml:space="preserve">_______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/>
        <w:ind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cs="Carlito"/>
          <w:sz w:val="22"/>
          <w:szCs w:val="22"/>
        </w:rPr>
        <w:t xml:space="preserve">Denominazione dell’Unità d’Offerta Sociale</w:t>
      </w:r>
      <w:r>
        <w:rPr>
          <w:rFonts w:ascii="Carlito" w:hAnsi="Carlito" w:cs="Carlito"/>
          <w:sz w:val="22"/>
          <w:szCs w:val="22"/>
          <w:highlight w:val="none"/>
        </w:rPr>
        <w:t xml:space="preserve">____________________________________________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highlight w:val="none"/>
        </w:rPr>
      </w:r>
    </w:p>
    <w:p>
      <w:pPr>
        <w:pBdr/>
        <w:spacing/>
        <w:ind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lang w:eastAsia="en-US"/>
        </w:rPr>
        <w:t xml:space="preserve">Numero to</w:t>
      </w:r>
      <w:r>
        <w:rPr>
          <w:rFonts w:ascii="Carlito" w:hAnsi="Carlito" w:cs="Carlito"/>
          <w:sz w:val="22"/>
          <w:szCs w:val="22"/>
          <w:lang w:eastAsia="en-US"/>
        </w:rPr>
        <w:t xml:space="preserve">tale frequentanti (compresi eventuale sezione primavera) nell’anno </w:t>
      </w:r>
      <w:r>
        <w:rPr>
          <w:rFonts w:ascii="Carlito" w:hAnsi="Carlito" w:cs="Carlito"/>
          <w:sz w:val="22"/>
          <w:szCs w:val="22"/>
          <w:lang w:eastAsia="en-US"/>
        </w:rPr>
        <w:t xml:space="preserve">2025</w:t>
      </w:r>
      <w:r>
        <w:rPr>
          <w:rFonts w:ascii="Carlito" w:hAnsi="Carlito" w:cs="Carlito"/>
          <w:sz w:val="22"/>
          <w:szCs w:val="22"/>
          <w:lang w:eastAsia="en-US"/>
        </w:rPr>
        <w:t xml:space="preserve"> come risultante dai diari di presenza (per</w:t>
      </w:r>
      <w:r>
        <w:rPr>
          <w:rFonts w:ascii="Carlito" w:hAnsi="Carlito" w:cs="Carlito"/>
          <w:sz w:val="22"/>
          <w:szCs w:val="22"/>
          <w:lang w:eastAsia="en-US"/>
        </w:rPr>
        <w:t xml:space="preserve"> </w:t>
      </w:r>
      <w:r>
        <w:rPr>
          <w:rFonts w:ascii="Carlito" w:hAnsi="Carlito" w:cs="Carlito"/>
          <w:sz w:val="22"/>
          <w:szCs w:val="22"/>
          <w:lang w:eastAsia="en-US"/>
        </w:rPr>
        <w:t xml:space="preserve">novembre e </w:t>
      </w:r>
      <w:r>
        <w:rPr>
          <w:rFonts w:ascii="Carlito" w:hAnsi="Carlito" w:cs="Carlito"/>
          <w:sz w:val="22"/>
          <w:szCs w:val="22"/>
          <w:lang w:eastAsia="en-US"/>
        </w:rPr>
        <w:t xml:space="preserve">dicembre indicare una previsione)</w:t>
      </w:r>
      <w:r>
        <w:rPr>
          <w:rFonts w:ascii="Carlito" w:hAnsi="Carlito" w:cs="Carlito"/>
          <w:sz w:val="22"/>
          <w:szCs w:val="22"/>
        </w:rPr>
        <w:t xml:space="preserve">: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 xml:space="preserve">⦁</w:t>
      </w:r>
      <w:r>
        <w:rPr>
          <w:rFonts w:ascii="Carlito" w:hAnsi="Carlito" w:cs="Carlito"/>
          <w:sz w:val="22"/>
          <w:szCs w:val="22"/>
          <w:highlight w:val="none"/>
        </w:rPr>
        <w:t xml:space="preserve"> Gennaio</w:t>
        <w:tab/>
        <w:t xml:space="preserve"> ____________                                </w:t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ab/>
        <w:t xml:space="preserve">⦁</w:t>
      </w:r>
      <w:r>
        <w:rPr>
          <w:rFonts w:ascii="Carlito" w:hAnsi="Carlito" w:cs="Carlito"/>
          <w:sz w:val="22"/>
          <w:szCs w:val="22"/>
          <w:highlight w:val="none"/>
        </w:rPr>
        <w:t xml:space="preserve"> Febbraio</w:t>
      </w:r>
      <w:r>
        <w:rPr>
          <w:rFonts w:ascii="Carlito" w:hAnsi="Carlito" w:cs="Carlito"/>
          <w:sz w:val="22"/>
          <w:szCs w:val="22"/>
          <w:highlight w:val="none"/>
        </w:rPr>
        <w:tab/>
        <w:t xml:space="preserve">_____________   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highlight w:val="none"/>
        </w:rPr>
      </w:r>
    </w:p>
    <w:p>
      <w:pPr>
        <w:pBdr/>
        <w:spacing/>
        <w:ind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 xml:space="preserve">⦁ </w:t>
      </w:r>
      <w:r>
        <w:rPr>
          <w:rFonts w:ascii="Carlito" w:hAnsi="Carlito" w:cs="Carlito"/>
          <w:sz w:val="22"/>
          <w:szCs w:val="22"/>
          <w:highlight w:val="none"/>
        </w:rPr>
        <w:t xml:space="preserve">Marzo</w:t>
      </w:r>
      <w:r>
        <w:rPr>
          <w:rFonts w:ascii="Carlito" w:hAnsi="Carlito" w:cs="Carlito"/>
          <w:sz w:val="22"/>
          <w:szCs w:val="22"/>
          <w:highlight w:val="none"/>
        </w:rPr>
        <w:tab/>
        <w:t xml:space="preserve">_____________   </w:t>
      </w:r>
      <w:r>
        <w:rPr>
          <w:rFonts w:ascii="Carlito" w:hAnsi="Carlito" w:cs="Carlito"/>
          <w:sz w:val="22"/>
          <w:szCs w:val="22"/>
          <w:highlight w:val="none"/>
        </w:rPr>
        <w:tab/>
        <w:tab/>
        <w:tab/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 xml:space="preserve">⦁ </w:t>
      </w:r>
      <w:r>
        <w:rPr>
          <w:rFonts w:ascii="Carlito" w:hAnsi="Carlito" w:cs="Carlito"/>
          <w:sz w:val="22"/>
          <w:szCs w:val="22"/>
          <w:highlight w:val="none"/>
        </w:rPr>
        <w:t xml:space="preserve">Aprile</w:t>
      </w:r>
      <w:r>
        <w:rPr>
          <w:rFonts w:ascii="Carlito" w:hAnsi="Carlito" w:cs="Carlito"/>
          <w:sz w:val="22"/>
          <w:szCs w:val="22"/>
          <w:highlight w:val="none"/>
        </w:rPr>
        <w:tab/>
        <w:t xml:space="preserve">_____________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highlight w:val="none"/>
        </w:rPr>
      </w:r>
    </w:p>
    <w:p>
      <w:pPr>
        <w:pBdr/>
        <w:spacing/>
        <w:ind/>
        <w:rPr>
          <w:rFonts w:ascii="Carlito" w:hAnsi="Carlito" w:cs="Carlito"/>
          <w:sz w:val="22"/>
          <w:szCs w:val="22"/>
          <w:highlight w:val="none"/>
          <w14:ligatures w14:val="none"/>
        </w:rPr>
      </w:pP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 xml:space="preserve">⦁</w:t>
      </w:r>
      <w:r>
        <w:rPr>
          <w:rFonts w:ascii="Carlito" w:hAnsi="Carlito" w:cs="Carlito"/>
          <w:sz w:val="22"/>
          <w:szCs w:val="22"/>
          <w:highlight w:val="none"/>
        </w:rPr>
        <w:t xml:space="preserve"> Maggio</w:t>
      </w:r>
      <w:r>
        <w:rPr>
          <w:rFonts w:ascii="Carlito" w:hAnsi="Carlito" w:cs="Carlito"/>
          <w:sz w:val="22"/>
          <w:szCs w:val="22"/>
          <w:highlight w:val="none"/>
        </w:rPr>
        <w:tab/>
        <w:t xml:space="preserve">_____________   </w:t>
      </w:r>
      <w:r>
        <w:rPr>
          <w:rFonts w:ascii="Carlito" w:hAnsi="Carlito" w:cs="Carlito"/>
          <w:sz w:val="22"/>
          <w:szCs w:val="22"/>
          <w:highlight w:val="none"/>
        </w:rPr>
        <w:tab/>
        <w:tab/>
        <w:tab/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 xml:space="preserve">⦁</w:t>
      </w:r>
      <w:r>
        <w:rPr>
          <w:rFonts w:ascii="Carlito" w:hAnsi="Carlito" w:cs="Carlito"/>
          <w:sz w:val="22"/>
          <w:szCs w:val="22"/>
          <w:highlight w:val="none"/>
        </w:rPr>
        <w:t xml:space="preserve"> Giugno</w:t>
        <w:tab/>
        <w:t xml:space="preserve">_____________</w:t>
      </w:r>
      <w:r>
        <w:rPr>
          <w:rFonts w:ascii="Carlito" w:hAnsi="Carlito" w:cs="Carlito"/>
          <w:sz w:val="22"/>
          <w:szCs w:val="22"/>
          <w:highlight w:val="none"/>
          <w14:ligatures w14:val="none"/>
        </w:rPr>
      </w:r>
      <w:r>
        <w:rPr>
          <w:rFonts w:ascii="Carlito" w:hAnsi="Carlito" w:cs="Carlito"/>
          <w:sz w:val="22"/>
          <w:szCs w:val="22"/>
          <w:highlight w:val="none"/>
          <w14:ligatures w14:val="none"/>
        </w:rPr>
      </w:r>
    </w:p>
    <w:p>
      <w:pPr>
        <w:pBdr/>
        <w:spacing/>
        <w:ind/>
        <w:rPr>
          <w:rFonts w:ascii="Carlito" w:hAnsi="Carlito" w:cs="Carlito"/>
          <w:sz w:val="22"/>
          <w:szCs w:val="22"/>
          <w:highlight w:val="none"/>
          <w14:ligatures w14:val="none"/>
        </w:rPr>
      </w:pP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 xml:space="preserve">⦁ </w:t>
      </w:r>
      <w:r>
        <w:rPr>
          <w:rFonts w:ascii="Carlito" w:hAnsi="Carlito" w:cs="Carlito"/>
          <w:sz w:val="22"/>
          <w:szCs w:val="22"/>
          <w:highlight w:val="none"/>
        </w:rPr>
        <w:t xml:space="preserve">Luglio</w:t>
        <w:tab/>
      </w:r>
      <w:r>
        <w:rPr>
          <w:rFonts w:ascii="Carlito" w:hAnsi="Carlito" w:cs="Carlito"/>
          <w:sz w:val="22"/>
          <w:szCs w:val="22"/>
          <w:highlight w:val="none"/>
        </w:rPr>
        <w:t xml:space="preserve">_____________   </w:t>
      </w:r>
      <w:r>
        <w:rPr>
          <w:rFonts w:ascii="Carlito" w:hAnsi="Carlito" w:cs="Carlito"/>
          <w:sz w:val="22"/>
          <w:szCs w:val="22"/>
          <w:highlight w:val="none"/>
        </w:rPr>
        <w:tab/>
        <w:tab/>
        <w:tab/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 xml:space="preserve">⦁ </w:t>
      </w:r>
      <w:r>
        <w:rPr>
          <w:rFonts w:ascii="Carlito" w:hAnsi="Carlito" w:cs="Carlito"/>
          <w:sz w:val="22"/>
          <w:szCs w:val="22"/>
          <w:highlight w:val="none"/>
        </w:rPr>
        <w:t xml:space="preserve">Agosto</w:t>
        <w:tab/>
        <w:t xml:space="preserve">_____________</w:t>
      </w:r>
      <w:r>
        <w:rPr>
          <w:rFonts w:ascii="Carlito" w:hAnsi="Carlito" w:cs="Carlito"/>
          <w:sz w:val="22"/>
          <w:szCs w:val="22"/>
          <w:highlight w:val="none"/>
          <w14:ligatures w14:val="none"/>
        </w:rPr>
      </w:r>
      <w:r>
        <w:rPr>
          <w:rFonts w:ascii="Carlito" w:hAnsi="Carlito" w:cs="Carlito"/>
          <w:sz w:val="22"/>
          <w:szCs w:val="22"/>
          <w:highlight w:val="none"/>
          <w14:ligatures w14:val="none"/>
        </w:rPr>
      </w:r>
    </w:p>
    <w:p>
      <w:pPr>
        <w:pBdr/>
        <w:spacing/>
        <w:ind/>
        <w:rPr>
          <w:rFonts w:ascii="Carlito" w:hAnsi="Carlito" w:cs="Carlito"/>
          <w:sz w:val="22"/>
          <w:szCs w:val="22"/>
          <w:highlight w:val="none"/>
          <w14:ligatures w14:val="none"/>
        </w:rPr>
      </w:pP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 xml:space="preserve">⦁ </w:t>
      </w:r>
      <w:r>
        <w:rPr>
          <w:rFonts w:ascii="Carlito" w:hAnsi="Carlito" w:cs="Carlito"/>
          <w:sz w:val="22"/>
          <w:szCs w:val="22"/>
          <w:highlight w:val="none"/>
        </w:rPr>
        <w:t xml:space="preserve">Settembre</w:t>
        <w:tab/>
      </w:r>
      <w:r>
        <w:rPr>
          <w:rFonts w:ascii="Carlito" w:hAnsi="Carlito" w:cs="Carlito"/>
          <w:sz w:val="22"/>
          <w:szCs w:val="22"/>
          <w:highlight w:val="none"/>
        </w:rPr>
        <w:t xml:space="preserve">_____________   </w:t>
      </w:r>
      <w:r>
        <w:rPr>
          <w:rFonts w:ascii="Carlito" w:hAnsi="Carlito" w:cs="Carlito"/>
          <w:sz w:val="22"/>
          <w:szCs w:val="22"/>
          <w:highlight w:val="none"/>
        </w:rPr>
        <w:tab/>
        <w:tab/>
        <w:tab/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 xml:space="preserve">⦁ </w:t>
      </w:r>
      <w:r>
        <w:rPr>
          <w:rFonts w:ascii="Carlito" w:hAnsi="Carlito" w:cs="Carlito"/>
          <w:sz w:val="22"/>
          <w:szCs w:val="22"/>
          <w:highlight w:val="none"/>
        </w:rPr>
        <w:t xml:space="preserve">Ottobre</w:t>
        <w:tab/>
        <w:t xml:space="preserve">_____________</w:t>
      </w:r>
      <w:r>
        <w:rPr>
          <w:rFonts w:ascii="Carlito" w:hAnsi="Carlito" w:cs="Carlito"/>
          <w:sz w:val="22"/>
          <w:szCs w:val="22"/>
          <w:highlight w:val="none"/>
          <w14:ligatures w14:val="none"/>
        </w:rPr>
      </w:r>
      <w:r>
        <w:rPr>
          <w:rFonts w:ascii="Carlito" w:hAnsi="Carlito" w:cs="Carlito"/>
          <w:sz w:val="22"/>
          <w:szCs w:val="22"/>
          <w:highlight w:val="none"/>
          <w14:ligatures w14:val="none"/>
        </w:rPr>
      </w:r>
    </w:p>
    <w:p>
      <w:pPr>
        <w:pBdr/>
        <w:spacing/>
        <w:ind/>
        <w:rPr>
          <w:rFonts w:ascii="Carlito" w:hAnsi="Carlito" w:cs="Carlito"/>
          <w:sz w:val="22"/>
          <w:szCs w:val="22"/>
          <w:highlight w:val="none"/>
          <w14:ligatures w14:val="none"/>
        </w:rPr>
      </w:pP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 xml:space="preserve">⦁</w:t>
      </w:r>
      <w:r>
        <w:rPr>
          <w:rFonts w:ascii="Carlito" w:hAnsi="Carlito" w:cs="Carlito"/>
          <w:sz w:val="22"/>
          <w:szCs w:val="22"/>
          <w:highlight w:val="none"/>
        </w:rPr>
        <w:t xml:space="preserve"> Novembre</w:t>
        <w:tab/>
      </w:r>
      <w:r>
        <w:rPr>
          <w:rFonts w:ascii="Carlito" w:hAnsi="Carlito" w:cs="Carlito"/>
          <w:sz w:val="22"/>
          <w:szCs w:val="22"/>
          <w:highlight w:val="none"/>
        </w:rPr>
        <w:t xml:space="preserve">_____________  </w:t>
      </w:r>
      <w:r>
        <w:rPr>
          <w:rFonts w:ascii="Carlito" w:hAnsi="Carlito" w:cs="Carlito"/>
          <w:sz w:val="22"/>
          <w:szCs w:val="22"/>
          <w:highlight w:val="none"/>
        </w:rPr>
        <w:tab/>
        <w:tab/>
        <w:tab/>
      </w:r>
      <w:r>
        <w:rPr>
          <w:rFonts w:hint="default" w:ascii="Carlito" w:hAnsi="Carlito" w:eastAsia="Abyssinica SIL" w:cs="Carlito"/>
          <w:sz w:val="22"/>
          <w:szCs w:val="22"/>
          <w:highlight w:val="none"/>
        </w:rPr>
        <w:t xml:space="preserve">⦁</w:t>
      </w:r>
      <w:r>
        <w:rPr>
          <w:rFonts w:ascii="Carlito" w:hAnsi="Carlito" w:cs="Carlito"/>
          <w:sz w:val="22"/>
          <w:szCs w:val="22"/>
          <w:highlight w:val="none"/>
        </w:rPr>
        <w:t xml:space="preserve"> Dicembre</w:t>
        <w:tab/>
        <w:t xml:space="preserve">_____________</w:t>
      </w:r>
      <w:r>
        <w:rPr>
          <w:rFonts w:ascii="Carlito" w:hAnsi="Carlito" w:cs="Carlito"/>
          <w:sz w:val="22"/>
          <w:szCs w:val="22"/>
          <w:highlight w:val="none"/>
          <w14:ligatures w14:val="none"/>
        </w:rPr>
      </w:r>
      <w:r>
        <w:rPr>
          <w:rFonts w:ascii="Carlito" w:hAnsi="Carlito" w:cs="Carlito"/>
          <w:sz w:val="22"/>
          <w:szCs w:val="22"/>
          <w:highlight w:val="none"/>
          <w14:ligatures w14:val="none"/>
        </w:rPr>
      </w:r>
    </w:p>
    <w:tbl>
      <w:tblPr>
        <w:tblStyle w:val="772"/>
        <w:tblW w:w="0" w:type="auto"/>
        <w:tblInd w:w="-142" w:type="dxa"/>
        <w:tblBorders/>
        <w:tblLayout w:type="fixed"/>
        <w:tblLook w:val="04A0" w:firstRow="1" w:lastRow="0" w:firstColumn="1" w:lastColumn="0" w:noHBand="0" w:noVBand="1"/>
      </w:tblPr>
      <w:tblGrid>
        <w:gridCol w:w="4394"/>
        <w:gridCol w:w="5103"/>
      </w:tblGrid>
      <w:tr>
        <w:trPr>
          <w:trHeight w:val="999"/>
        </w:trPr>
        <w:tc>
          <w:tcPr>
            <w:tcBorders/>
            <w:tcW w:w="439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</w:rPr>
              <w:t xml:space="preserve">TIPOLOGIA RETTA</w:t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Carlito" w:hAnsi="Carlito" w:cs="Carlito"/>
                <w:sz w:val="22"/>
                <w:szCs w:val="22"/>
              </w:rPr>
            </w:pP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Carlito" w:hAnsi="Carlito" w:cs="Carlito"/>
                <w:sz w:val="22"/>
                <w:szCs w:val="22"/>
              </w:rPr>
            </w:pP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</w:rPr>
            </w:pP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</w:tc>
        <w:tc>
          <w:tcPr>
            <w:tcBorders/>
            <w:tcW w:w="5103" w:type="dxa"/>
            <w:vMerge w:val="restart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rFonts w:ascii="Carlito" w:hAnsi="Carlito" w:cs="Carlito"/>
                <w:sz w:val="22"/>
                <w:szCs w:val="22"/>
              </w:rPr>
            </w:pPr>
            <w:r>
              <w:rPr>
                <w:rFonts w:ascii="Carlito" w:hAnsi="Carlito" w:eastAsia="Calibri" w:cs="Carlito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Carlito" w:hAnsi="Carlito" w:cs="Carlito"/>
                <w:sz w:val="22"/>
                <w:szCs w:val="22"/>
                <w14:ligatures w14:val="none"/>
              </w:rPr>
            </w:pP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IMPORTO MENSILE</w:t>
            </w:r>
            <w:r>
              <w:rPr>
                <w:rFonts w:ascii="Carlito" w:hAnsi="Carlito" w:cs="Carlito"/>
                <w:sz w:val="22"/>
                <w:szCs w:val="22"/>
                <w14:ligatures w14:val="none"/>
              </w:rPr>
            </w:r>
            <w:r>
              <w:rPr>
                <w:rFonts w:ascii="Carlito" w:hAnsi="Carlito" w:cs="Carlito"/>
                <w:sz w:val="22"/>
                <w:szCs w:val="22"/>
                <w14:ligatures w14:val="none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(Indicare l’importo singolo delle rette applicate</w:t>
            </w: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, es: tempo pieno</w:t>
            </w: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 500 euro</w:t>
            </w: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, part-time </w:t>
            </w: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250 euro </w:t>
            </w: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ecc…)</w:t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</w:tc>
      </w:tr>
      <w:tr>
        <w:trPr>
          <w:trHeight w:val="497"/>
        </w:trPr>
        <w:tc>
          <w:tcPr>
            <w:tcBorders/>
            <w:tcW w:w="4394" w:type="dxa"/>
            <w:vMerge w:val="restart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rFonts w:ascii="Carlito" w:hAnsi="Carlito" w:cs="Carlito"/>
                <w:sz w:val="22"/>
                <w:szCs w:val="22"/>
              </w:rPr>
            </w:pPr>
            <w:r>
              <w:rPr>
                <w:rFonts w:ascii="Carlito" w:hAnsi="Carlito" w:eastAsia="Calibri" w:cs="Carlito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14:ligatures w14:val="none"/>
              </w:rPr>
            </w:pP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TEMPO PIENO</w:t>
            </w:r>
            <w:r>
              <w:rPr>
                <w:rFonts w:ascii="Carlito" w:hAnsi="Carlito" w:cs="Carlito"/>
                <w:sz w:val="22"/>
                <w:szCs w:val="22"/>
                <w14:ligatures w14:val="none"/>
              </w:rPr>
            </w:r>
            <w:r>
              <w:rPr>
                <w:rFonts w:ascii="Carlito" w:hAnsi="Carlito" w:cs="Carlito"/>
                <w:sz w:val="22"/>
                <w:szCs w:val="22"/>
                <w14:ligatures w14:val="none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510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14:ligatures w14:val="none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Carlito" w:hAnsi="Carlito" w:cs="Carlito"/>
                <w:sz w:val="22"/>
                <w:szCs w:val="22"/>
                <w14:ligatures w14:val="none"/>
              </w:rPr>
            </w:r>
            <w:r>
              <w:rPr>
                <w:rFonts w:ascii="Carlito" w:hAnsi="Carlito" w:cs="Carlito"/>
                <w:sz w:val="22"/>
                <w:szCs w:val="22"/>
                <w14:ligatures w14:val="none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€</w:t>
            </w:r>
            <w:r>
              <w:rPr>
                <w:rFonts w:ascii="Carlito" w:hAnsi="Carlito" w:cs="Carlito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</w:tc>
      </w:tr>
      <w:tr>
        <w:trPr>
          <w:trHeight w:val="699"/>
        </w:trPr>
        <w:tc>
          <w:tcPr>
            <w:tcBorders/>
            <w:tcW w:w="4394" w:type="dxa"/>
            <w:vMerge w:val="restart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ascii="Carlito" w:hAnsi="Carlito" w:cs="Carlito"/>
                <w:sz w:val="22"/>
                <w:szCs w:val="22"/>
              </w:rPr>
            </w:pPr>
            <w:r>
              <w:rPr>
                <w:rFonts w:ascii="Carlito" w:hAnsi="Carlito" w:eastAsia="Calibri" w:cs="Carlito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14:ligatures w14:val="none"/>
              </w:rPr>
            </w:pP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PART-TI</w:t>
            </w: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ME</w:t>
            </w:r>
            <w:r>
              <w:rPr>
                <w:rFonts w:ascii="Carlito" w:hAnsi="Carlito" w:cs="Carlito"/>
                <w:sz w:val="22"/>
                <w:szCs w:val="22"/>
                <w14:ligatures w14:val="none"/>
              </w:rPr>
            </w:r>
            <w:r>
              <w:rPr>
                <w:rFonts w:ascii="Carlito" w:hAnsi="Carlito" w:cs="Carlito"/>
                <w:sz w:val="22"/>
                <w:szCs w:val="22"/>
                <w14:ligatures w14:val="none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510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€</w:t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</w:tc>
      </w:tr>
      <w:tr>
        <w:trPr>
          <w:trHeight w:val="699"/>
        </w:trPr>
        <w:tc>
          <w:tcPr>
            <w:tcBorders/>
            <w:tcW w:w="439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bCs/>
                <w:i/>
                <w:sz w:val="18"/>
                <w:szCs w:val="18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</w:rPr>
              <w:t xml:space="preserve">ALTRA TIPOLOGIA DI RETTA </w:t>
            </w:r>
            <w:r>
              <w:rPr>
                <w:rFonts w:ascii="Carlito" w:hAnsi="Carlito" w:cs="Carlito"/>
                <w:i/>
                <w:iCs/>
                <w:sz w:val="18"/>
                <w:szCs w:val="18"/>
                <w:highlight w:val="none"/>
              </w:rPr>
              <w:t xml:space="preserve">(Descrivere)</w:t>
              <w:br/>
            </w:r>
            <w:r>
              <w:rPr>
                <w:rFonts w:ascii="Carlito" w:hAnsi="Carlito" w:cs="Carlito"/>
                <w:bCs/>
                <w:i/>
                <w:sz w:val="18"/>
                <w:szCs w:val="18"/>
                <w:highlight w:val="none"/>
              </w:rPr>
            </w:r>
            <w:r>
              <w:rPr>
                <w:rFonts w:ascii="Carlito" w:hAnsi="Carlito" w:cs="Carlito"/>
                <w:bCs/>
                <w:i/>
                <w:sz w:val="18"/>
                <w:szCs w:val="18"/>
                <w:highlight w:val="none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</w:rPr>
              <w:t xml:space="preserve">___________________________________</w:t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510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lang w:eastAsia="en-US"/>
              </w:rPr>
              <w:t xml:space="preserve">€</w:t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Carlito" w:hAnsi="Carlito" w:cs="Carlito"/>
                <w:sz w:val="22"/>
                <w:szCs w:val="22"/>
                <w:highlight w:val="none"/>
              </w:rPr>
            </w:pP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  <w:r>
              <w:rPr>
                <w:rFonts w:ascii="Carlito" w:hAnsi="Carlito" w:cs="Carlito"/>
                <w:sz w:val="22"/>
                <w:szCs w:val="22"/>
                <w:highlight w:val="none"/>
              </w:rPr>
            </w:r>
          </w:p>
        </w:tc>
      </w:tr>
    </w:tbl>
    <w:p>
      <w:pPr>
        <w:pBdr/>
        <w:spacing w:line="240" w:lineRule="auto"/>
        <w:ind/>
        <w:rPr>
          <w:rFonts w:ascii="Carlito" w:hAnsi="Carlito" w:cs="Carlito"/>
          <w:sz w:val="22"/>
          <w:szCs w:val="22"/>
          <w:lang w:eastAsia="en-US"/>
          <w14:ligatures w14:val="none"/>
        </w:rPr>
      </w:pPr>
      <w:r>
        <w:rPr>
          <w:rFonts w:ascii="Carlito" w:hAnsi="Carlito" w:cs="Carlito"/>
          <w:sz w:val="22"/>
          <w:szCs w:val="22"/>
          <w:highlight w:val="none"/>
          <w:lang w:eastAsia="en-US"/>
        </w:rPr>
      </w:r>
      <w:r>
        <w:rPr>
          <w:rFonts w:ascii="Carlito" w:hAnsi="Carlito" w:cs="Carlito"/>
          <w:sz w:val="22"/>
          <w:szCs w:val="22"/>
          <w:lang w:eastAsia="en-US"/>
          <w14:ligatures w14:val="none"/>
        </w:rPr>
      </w:r>
      <w:r>
        <w:rPr>
          <w:rFonts w:ascii="Carlito" w:hAnsi="Carlito" w:cs="Carlito"/>
          <w:sz w:val="22"/>
          <w:szCs w:val="22"/>
          <w:lang w:eastAsia="en-US"/>
          <w14:ligatures w14:val="none"/>
        </w:rPr>
      </w:r>
    </w:p>
    <w:p>
      <w:pPr>
        <w:pBdr/>
        <w:spacing w:line="240" w:lineRule="auto"/>
        <w:ind/>
        <w:rPr>
          <w:rFonts w:ascii="Carlito" w:hAnsi="Carlito" w:cs="Carlito"/>
          <w:sz w:val="22"/>
          <w:szCs w:val="22"/>
          <w:highlight w:val="none"/>
          <w:lang w:eastAsia="en-US"/>
          <w14:ligatures w14:val="none"/>
        </w:rPr>
      </w:pPr>
      <w:r>
        <w:rPr>
          <w:rFonts w:ascii="Carlito" w:hAnsi="Carlito" w:cs="Carlito"/>
          <w:sz w:val="22"/>
          <w:szCs w:val="22"/>
          <w:lang w:eastAsia="en-US"/>
        </w:rPr>
        <w:t xml:space="preserve">______________, lì ____________________</w:t>
      </w:r>
      <w:r>
        <w:rPr>
          <w:rFonts w:ascii="Carlito" w:hAnsi="Carlito" w:cs="Carlito"/>
          <w:sz w:val="20"/>
          <w:szCs w:val="20"/>
          <w:lang w:eastAsia="en-US"/>
        </w:rPr>
        <w:tab/>
      </w:r>
      <w:r>
        <w:rPr>
          <w:rFonts w:ascii="Carlito" w:hAnsi="Carlito" w:cs="Carlito"/>
          <w:sz w:val="22"/>
          <w:szCs w:val="22"/>
          <w:lang w:eastAsia="en-US"/>
        </w:rPr>
        <w:tab/>
        <w:t xml:space="preserve">          </w:t>
      </w:r>
      <w:r>
        <w:rPr>
          <w:rFonts w:ascii="Carlito" w:hAnsi="Carlito" w:cs="Carlito"/>
          <w:sz w:val="22"/>
          <w:szCs w:val="22"/>
          <w:highlight w:val="none"/>
          <w:lang w:eastAsia="en-US"/>
          <w14:ligatures w14:val="none"/>
        </w:rPr>
      </w:r>
      <w:r>
        <w:rPr>
          <w:rFonts w:ascii="Carlito" w:hAnsi="Carlito" w:cs="Carlito"/>
          <w:sz w:val="22"/>
          <w:szCs w:val="22"/>
          <w:highlight w:val="none"/>
          <w:lang w:eastAsia="en-US"/>
          <w14:ligatures w14:val="none"/>
        </w:rPr>
      </w:r>
    </w:p>
    <w:p>
      <w:pPr>
        <w:pBdr/>
        <w:spacing/>
        <w:ind w:firstLine="708" w:left="4956"/>
        <w:rPr>
          <w:rFonts w:ascii="Carlito" w:hAnsi="Carlito" w:cs="Carlito"/>
          <w:sz w:val="22"/>
          <w:szCs w:val="22"/>
          <w14:ligatures w14:val="none"/>
        </w:rPr>
      </w:pPr>
      <w:r>
        <w:rPr>
          <w:rFonts w:ascii="Carlito" w:hAnsi="Carlito" w:cs="Carlito"/>
          <w:sz w:val="22"/>
          <w:szCs w:val="22"/>
          <w:lang w:eastAsia="en-US"/>
        </w:rPr>
        <w:t xml:space="preserve">     </w:t>
      </w:r>
      <w:r>
        <w:rPr>
          <w:rFonts w:ascii="Carlito" w:hAnsi="Carlito" w:cs="Carlito"/>
          <w:sz w:val="22"/>
          <w:szCs w:val="22"/>
          <w:lang w:eastAsia="en-US"/>
        </w:rPr>
        <w:t xml:space="preserve">IL LEGALE RAPPRESENTANTE</w:t>
      </w:r>
      <w:r>
        <w:rPr>
          <w:rFonts w:ascii="Carlito" w:hAnsi="Carlito" w:cs="Carlito"/>
          <w:sz w:val="22"/>
          <w:szCs w:val="22"/>
          <w14:ligatures w14:val="none"/>
        </w:rPr>
      </w:r>
      <w:r>
        <w:rPr>
          <w:rFonts w:ascii="Carlito" w:hAnsi="Carlito" w:cs="Carlito"/>
          <w:sz w:val="22"/>
          <w:szCs w:val="22"/>
          <w14:ligatures w14:val="none"/>
        </w:rPr>
      </w:r>
    </w:p>
    <w:tbl>
      <w:tblPr>
        <w:tblStyle w:val="772"/>
        <w:tblpPr w:horzAnchor="page" w:tblpX="6026" w:vertAnchor="page" w:tblpY="13583" w:leftFromText="181" w:topFromText="0" w:rightFromText="181" w:bottomFromText="0"/>
        <w:tblW w:w="5453" w:type="dxa"/>
        <w:tblBorders/>
        <w:tblLayout w:type="fixed"/>
        <w:tblLook w:val="04A0" w:firstRow="1" w:lastRow="0" w:firstColumn="1" w:lastColumn="0" w:noHBand="0" w:noVBand="1"/>
      </w:tblPr>
      <w:tblGrid>
        <w:gridCol w:w="5453"/>
      </w:tblGrid>
      <w:tr>
        <w:trPr>
          <w:trHeight w:val="445"/>
        </w:trPr>
        <w:tc>
          <w:tcPr>
            <w:tcBorders/>
            <w:tcW w:w="5453" w:type="dxa"/>
            <w:vAlign w:val="center"/>
            <w:textDirection w:val="lrTb"/>
            <w:noWrap w:val="false"/>
          </w:tcPr>
          <w:p>
            <w:pPr>
              <w:pStyle w:val="768"/>
              <w:pBdr/>
              <w:tabs>
                <w:tab w:val="clear" w:leader="none" w:pos="7143"/>
                <w:tab w:val="clear" w:leader="none" w:pos="14287"/>
              </w:tabs>
              <w:spacing/>
              <w:ind/>
              <w:jc w:val="left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i/>
                <w:sz w:val="16"/>
                <w:szCs w:val="22"/>
              </w:rPr>
              <w:t xml:space="preserve">Documento informatico firmato digitalmente ai sensi del D.Lgs 82/</w:t>
            </w:r>
            <w:r>
              <w:rPr>
                <w:rFonts w:ascii="Carlito" w:hAnsi="Carlito" w:cs="Carlito"/>
                <w:i/>
                <w:iCs/>
                <w:sz w:val="16"/>
                <w:szCs w:val="16"/>
              </w:rPr>
              <w:t xml:space="preserve">2005 e </w:t>
            </w:r>
            <w:r>
              <w:rPr>
                <w:rFonts w:ascii="Carlito" w:hAnsi="Carlito" w:cs="Carlito"/>
                <w:i/>
                <w:iCs/>
                <w:sz w:val="16"/>
                <w:szCs w:val="16"/>
              </w:rPr>
              <w:t xml:space="preserve">smi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</w:tbl>
    <w:p>
      <w:pPr>
        <w:pBdr/>
        <w:spacing/>
        <w:ind w:right="0" w:firstLine="0" w:left="5811"/>
        <w:jc w:val="left"/>
        <w:rPr>
          <w:rFonts w:ascii="Carlito" w:hAnsi="Carlito" w:cs="Carlito"/>
          <w:sz w:val="22"/>
          <w:szCs w:val="22"/>
          <w14:ligatures w14:val="none"/>
        </w:rPr>
      </w:pPr>
      <w:r>
        <w:rPr>
          <w:rFonts w:ascii="Carlito" w:hAnsi="Carlito" w:cs="Carlito"/>
          <w:sz w:val="22"/>
          <w:szCs w:val="22"/>
          <w:lang w:eastAsia="en-US"/>
        </w:rPr>
        <w:t xml:space="preserve">_________</w:t>
      </w:r>
      <w:r>
        <w:rPr>
          <w:rFonts w:ascii="Carlito" w:hAnsi="Carlito" w:cs="Carlito"/>
          <w:sz w:val="22"/>
          <w:szCs w:val="22"/>
          <w:lang w:eastAsia="en-US"/>
        </w:rPr>
        <w:t xml:space="preserve">_</w:t>
      </w:r>
      <w:r>
        <w:rPr>
          <w:rFonts w:ascii="Carlito" w:hAnsi="Carlito" w:cs="Carlito"/>
          <w:sz w:val="22"/>
          <w:szCs w:val="22"/>
          <w:lang w:eastAsia="en-US"/>
        </w:rPr>
        <w:t xml:space="preserve">________________</w:t>
      </w:r>
      <w:r>
        <w:rPr>
          <w:rFonts w:ascii="Carlito" w:hAnsi="Carlito" w:cs="Carlito"/>
          <w:sz w:val="22"/>
          <w:szCs w:val="22"/>
          <w14:ligatures w14:val="none"/>
        </w:rPr>
      </w:r>
      <w:r>
        <w:rPr>
          <w:rFonts w:ascii="Carlito" w:hAnsi="Carlito" w:cs="Carlito"/>
          <w:sz w:val="22"/>
          <w:szCs w:val="22"/>
          <w14:ligatures w14:val="none"/>
        </w:rPr>
      </w:r>
    </w:p>
    <w:p>
      <w:pPr>
        <w:pBdr/>
        <w:spacing/>
        <w:ind/>
        <w:rPr>
          <w:rFonts w:ascii="Carlito" w:hAnsi="Carlito" w:cs="Carlito"/>
          <w:sz w:val="18"/>
          <w:szCs w:val="18"/>
        </w:rPr>
      </w:pPr>
      <w:r>
        <w:rPr>
          <w:rFonts w:ascii="Carlito" w:hAnsi="Carlito" w:cs="Carlito"/>
          <w:sz w:val="18"/>
          <w:szCs w:val="18"/>
        </w:rPr>
      </w:r>
      <w:r>
        <w:rPr>
          <w:rFonts w:ascii="Carlito" w:hAnsi="Carlito" w:cs="Carlito"/>
          <w:sz w:val="18"/>
          <w:szCs w:val="18"/>
        </w:rPr>
      </w:r>
      <w:r>
        <w:rPr>
          <w:rFonts w:ascii="Carlito" w:hAnsi="Carlito" w:cs="Carlito"/>
          <w:sz w:val="18"/>
          <w:szCs w:val="18"/>
        </w:rPr>
      </w:r>
    </w:p>
    <w:p>
      <w:pPr>
        <w:pBdr/>
        <w:spacing/>
        <w:ind/>
        <w:rPr>
          <w:rFonts w:ascii="Carlito" w:hAnsi="Carlito" w:cs="Carlito"/>
          <w:sz w:val="18"/>
          <w:szCs w:val="18"/>
        </w:rPr>
      </w:pPr>
      <w:r>
        <w:rPr>
          <w:rFonts w:ascii="Carlito" w:hAnsi="Carlito" w:eastAsia="Times" w:cs="Carlito"/>
          <w:sz w:val="18"/>
          <w:szCs w:val="18"/>
          <w:highlight w:val="none"/>
          <w:lang w:eastAsia="ar-SA"/>
        </w:rPr>
      </w:r>
      <w:r>
        <w:rPr>
          <w:rFonts w:ascii="Carlito" w:hAnsi="Carlito" w:cs="Carlito"/>
          <w:sz w:val="18"/>
          <w:szCs w:val="18"/>
        </w:rPr>
      </w:r>
      <w:r>
        <w:rPr>
          <w:rFonts w:ascii="Carlito" w:hAnsi="Carlito" w:cs="Carlito"/>
          <w:sz w:val="18"/>
          <w:szCs w:val="18"/>
        </w:rPr>
      </w:r>
    </w:p>
    <w:p>
      <w:pPr>
        <w:pBdr/>
        <w:spacing/>
        <w:ind/>
        <w:rPr>
          <w:rFonts w:ascii="Carlito" w:hAnsi="Carlito" w:eastAsia="Times" w:cs="Carlito"/>
          <w:sz w:val="18"/>
          <w:szCs w:val="18"/>
          <w:lang w:eastAsia="ar-SA"/>
        </w:rPr>
      </w:pPr>
      <w:r>
        <w:rPr>
          <w:rFonts w:ascii="Carlito" w:hAnsi="Carlito" w:eastAsia="Times" w:cs="Carlito"/>
          <w:sz w:val="18"/>
          <w:szCs w:val="18"/>
          <w:lang w:eastAsia="ar-SA"/>
        </w:rPr>
        <w:t xml:space="preserve">_______________________________________________</w:t>
      </w:r>
      <w:r>
        <w:rPr>
          <w:rFonts w:ascii="Carlito" w:hAnsi="Carlito" w:eastAsia="Times" w:cs="Carlito"/>
          <w:sz w:val="18"/>
          <w:szCs w:val="18"/>
          <w:lang w:eastAsia="ar-SA"/>
        </w:rPr>
      </w:r>
      <w:r>
        <w:rPr>
          <w:rFonts w:ascii="Carlito" w:hAnsi="Carlito" w:eastAsia="Times" w:cs="Carlito"/>
          <w:sz w:val="18"/>
          <w:szCs w:val="18"/>
          <w:lang w:eastAsia="ar-SA"/>
        </w:rPr>
      </w:r>
    </w:p>
    <w:p>
      <w:pPr>
        <w:pBdr/>
        <w:spacing/>
        <w:ind/>
        <w:rPr>
          <w:rFonts w:ascii="Carlito" w:hAnsi="Carlito" w:eastAsia="Times" w:cs="Carlito"/>
          <w:sz w:val="16"/>
          <w:szCs w:val="16"/>
          <w:highlight w:val="none"/>
          <w:lang w:eastAsia="ar-SA"/>
        </w:rPr>
      </w:pPr>
      <w:r>
        <w:rPr>
          <w:rFonts w:ascii="Carlito" w:hAnsi="Carlito" w:eastAsia="Times" w:cs="Carlito"/>
          <w:sz w:val="16"/>
          <w:szCs w:val="16"/>
          <w:lang w:eastAsia="ar-SA"/>
        </w:rPr>
      </w:r>
      <w:r>
        <w:rPr>
          <w:rFonts w:ascii="Carlito" w:hAnsi="Carlito" w:eastAsia="Verdana" w:cs="Carlito"/>
          <w:color w:val="000000"/>
          <w:sz w:val="16"/>
          <w:szCs w:val="16"/>
        </w:rPr>
        <w:t xml:space="preserve">Ai sensi dell’art. 38 del DPR 28.12.2000 n. </w:t>
      </w:r>
      <w:r>
        <w:rPr>
          <w:rFonts w:ascii="Carlito" w:hAnsi="Carlito" w:eastAsia="Verdana" w:cs="Carlito"/>
          <w:color w:val="000000"/>
          <w:sz w:val="16"/>
          <w:szCs w:val="16"/>
        </w:rPr>
        <w:t xml:space="preserve">445 non è richiesta autenticazione della sottoscrizione purché sia allegata alla presente copia fotostatica di un documento in corso di validità del sottoscrittore. </w:t>
      </w:r>
      <w:r>
        <w:rPr>
          <w:rFonts w:ascii="Carlito" w:hAnsi="Carlito" w:eastAsia="Verdana" w:cs="Carlito"/>
          <w:color w:val="000000"/>
          <w:sz w:val="16"/>
          <w:szCs w:val="16"/>
        </w:rPr>
        <w:t xml:space="preserve">Qualora la firma sia apposta elettronicamente, per la presentazione telematica dell’istanza, non è necessario allegare la copia del documento d'identità</w:t>
      </w:r>
      <w:r>
        <w:rPr>
          <w:rFonts w:ascii="Carlito" w:hAnsi="Carlito" w:eastAsia="Calibri Light" w:cs="Carlito"/>
          <w:color w:val="000000"/>
          <w:sz w:val="16"/>
          <w:szCs w:val="16"/>
        </w:rPr>
        <w:t xml:space="preserve">.</w:t>
      </w:r>
      <w:r>
        <w:rPr>
          <w:rFonts w:ascii="Carlito" w:hAnsi="Carlito" w:eastAsia="Times" w:cs="Carlito"/>
          <w:sz w:val="16"/>
          <w:szCs w:val="16"/>
          <w:highlight w:val="none"/>
          <w:lang w:eastAsia="ar-SA"/>
        </w:rPr>
      </w:r>
      <w:r>
        <w:rPr>
          <w:rFonts w:ascii="Carlito" w:hAnsi="Carlito" w:eastAsia="Times" w:cs="Carlito"/>
          <w:sz w:val="16"/>
          <w:szCs w:val="16"/>
          <w:highlight w:val="none"/>
          <w:lang w:eastAsia="ar-SA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483" w:right="850" w:bottom="1134" w:left="1701" w:header="483" w:footer="155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3"/>
  </w:font>
  <w:font w:name="Times">
    <w:panose1 w:val="02020603050405020304"/>
  </w:font>
  <w:font w:name="Verdana">
    <w:panose1 w:val="020B0604030504040204"/>
  </w:font>
  <w:font w:name="Carlito">
    <w:panose1 w:val="020F0502020204030204"/>
  </w:font>
  <w:font w:name="Wingdings">
    <w:panose1 w:val="05010000000000000000"/>
  </w:font>
  <w:font w:name="Courier New">
    <w:panose1 w:val="02070309020205020404"/>
  </w:font>
  <w:font w:name="Trebuchet MS">
    <w:panose1 w:val="020B0603020202020204"/>
  </w:font>
  <w:font w:name="Symbol">
    <w:panose1 w:val="05010000000000000000"/>
  </w:font>
  <w:font w:name="Abyssinica SIL">
    <w:panose1 w:val="020006030200000200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tabs>
        <w:tab w:val="clear" w:leader="none" w:pos="7143"/>
        <w:tab w:val="clear" w:leader="none" w:pos="14287"/>
      </w:tabs>
      <w:spacing/>
      <w:ind/>
      <w:jc w:val="right"/>
      <w:rPr>
        <w:rFonts w:ascii="Arial" w:hAnsi="Arial" w:cs="Arial"/>
        <w:bCs/>
        <w:i/>
        <w:sz w:val="16"/>
        <w:szCs w:val="16"/>
        <w14:ligatures w14:val="none"/>
      </w:rPr>
    </w:pPr>
    <w:r>
      <w:rPr>
        <w:rFonts w:ascii="Arial" w:hAnsi="Arial" w:cs="Arial"/>
        <w:sz w:val="22"/>
        <w:szCs w:val="22"/>
      </w:rPr>
    </w:r>
    <w:r>
      <w:rPr>
        <w:rFonts w:ascii="Arial" w:hAnsi="Arial" w:cs="Arial"/>
        <w:bCs/>
        <w:i/>
        <w:sz w:val="16"/>
        <w:szCs w:val="16"/>
        <w14:ligatures w14:val="none"/>
      </w:rPr>
    </w:r>
    <w:r>
      <w:rPr>
        <w:rFonts w:ascii="Arial" w:hAnsi="Arial" w:cs="Arial"/>
        <w:bCs/>
        <w:i/>
        <w:sz w:val="16"/>
        <w:szCs w:val="16"/>
        <w14:ligatures w14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 w:right="0" w:firstLine="0" w:left="-850"/>
      <w:jc w:val="right"/>
      <w:rPr>
        <w:sz w:val="20"/>
        <w:szCs w:val="20"/>
      </w:rPr>
    </w:pPr>
    <w:r>
      <w:rPr>
        <w:sz w:val="20"/>
        <w:szCs w:val="20"/>
      </w:rPr>
      <w:t xml:space="preserve">ALLEGATO </w:t>
    </w:r>
    <w:r>
      <w:rPr>
        <w:sz w:val="20"/>
        <w:szCs w:val="20"/>
      </w:rPr>
      <w:t xml:space="preserve">6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766"/>
      <w:pBdr/>
      <w:spacing/>
      <w:ind w:right="0" w:firstLine="0" w:left="-1134"/>
      <w:rPr/>
    </w:pPr>
    <w:r>
      <w:rPr>
        <w:sz w:val="20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ascii="Symbol" w:hAnsi="Symbol"/>
      </w:rPr>
      <w:start w:val="1"/>
      <w:suff w:val="tab"/>
    </w:lvl>
    <w:lvl w:ilvl="1">
      <w:isLgl w:val="false"/>
      <w:lvlJc w:val="left"/>
      <w:lvlText w:val="□"/>
      <w:numFmt w:val="bullet"/>
      <w:pPr>
        <w:pBdr/>
        <w:spacing/>
        <w:ind w:hanging="360" w:left="1440"/>
      </w:pPr>
      <w:rPr>
        <w:rFonts w:ascii="Trebuchet MS" w:hAnsi="Trebuchet M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Intense Emphasis"/>
    <w:basedOn w:val="9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3">
    <w:name w:val="Intense Reference"/>
    <w:basedOn w:val="9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4">
    <w:name w:val="Subtle Emphasis"/>
    <w:basedOn w:val="9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Emphasis"/>
    <w:basedOn w:val="921"/>
    <w:uiPriority w:val="20"/>
    <w:qFormat/>
    <w:pPr>
      <w:pBdr/>
      <w:spacing/>
      <w:ind/>
    </w:pPr>
    <w:rPr>
      <w:i/>
      <w:iCs/>
    </w:rPr>
  </w:style>
  <w:style w:type="character" w:styleId="736">
    <w:name w:val="Strong"/>
    <w:basedOn w:val="921"/>
    <w:uiPriority w:val="22"/>
    <w:qFormat/>
    <w:pPr>
      <w:pBdr/>
      <w:spacing/>
      <w:ind/>
    </w:pPr>
    <w:rPr>
      <w:b/>
      <w:bCs/>
    </w:rPr>
  </w:style>
  <w:style w:type="character" w:styleId="737">
    <w:name w:val="Subtle Reference"/>
    <w:basedOn w:val="9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8">
    <w:name w:val="Book Title"/>
    <w:basedOn w:val="9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9">
    <w:name w:val="FollowedHyperlink"/>
    <w:basedOn w:val="9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0">
    <w:name w:val="Heading 1"/>
    <w:basedOn w:val="916"/>
    <w:next w:val="916"/>
    <w:link w:val="74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1">
    <w:name w:val="Heading 1 Char"/>
    <w:link w:val="7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2">
    <w:name w:val="Heading 2"/>
    <w:basedOn w:val="916"/>
    <w:next w:val="916"/>
    <w:link w:val="74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link w:val="74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4">
    <w:name w:val="Heading 3"/>
    <w:basedOn w:val="916"/>
    <w:next w:val="91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link w:val="7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916"/>
    <w:next w:val="91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link w:val="7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6"/>
    <w:next w:val="91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link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6"/>
    <w:next w:val="91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link w:val="75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6"/>
    <w:next w:val="916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link w:val="7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6"/>
    <w:next w:val="916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link w:val="7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6"/>
    <w:next w:val="916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link w:val="7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8">
    <w:name w:val="Title"/>
    <w:basedOn w:val="916"/>
    <w:next w:val="916"/>
    <w:link w:val="75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9">
    <w:name w:val="Title Char"/>
    <w:link w:val="758"/>
    <w:uiPriority w:val="10"/>
    <w:pPr>
      <w:pBdr/>
      <w:spacing/>
      <w:ind/>
    </w:pPr>
    <w:rPr>
      <w:sz w:val="48"/>
      <w:szCs w:val="48"/>
    </w:rPr>
  </w:style>
  <w:style w:type="paragraph" w:styleId="760">
    <w:name w:val="Subtitle"/>
    <w:basedOn w:val="916"/>
    <w:next w:val="916"/>
    <w:link w:val="76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1">
    <w:name w:val="Subtitle Char"/>
    <w:link w:val="760"/>
    <w:uiPriority w:val="11"/>
    <w:pPr>
      <w:pBdr/>
      <w:spacing/>
      <w:ind/>
    </w:pPr>
    <w:rPr>
      <w:sz w:val="24"/>
      <w:szCs w:val="24"/>
    </w:rPr>
  </w:style>
  <w:style w:type="paragraph" w:styleId="762">
    <w:name w:val="Quote"/>
    <w:basedOn w:val="916"/>
    <w:next w:val="916"/>
    <w:link w:val="763"/>
    <w:uiPriority w:val="29"/>
    <w:qFormat/>
    <w:pPr>
      <w:pBdr/>
      <w:spacing/>
      <w:ind w:right="720" w:left="720"/>
    </w:pPr>
    <w:rPr>
      <w:i/>
    </w:rPr>
  </w:style>
  <w:style w:type="character" w:styleId="763">
    <w:name w:val="Quote Char"/>
    <w:link w:val="762"/>
    <w:uiPriority w:val="29"/>
    <w:pPr>
      <w:pBdr/>
      <w:spacing/>
      <w:ind/>
    </w:pPr>
    <w:rPr>
      <w:i/>
    </w:rPr>
  </w:style>
  <w:style w:type="paragraph" w:styleId="764">
    <w:name w:val="Intense Quote"/>
    <w:basedOn w:val="916"/>
    <w:next w:val="916"/>
    <w:link w:val="7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5">
    <w:name w:val="Intense Quote Char"/>
    <w:link w:val="764"/>
    <w:uiPriority w:val="30"/>
    <w:pPr>
      <w:pBdr/>
      <w:spacing/>
      <w:ind/>
    </w:pPr>
    <w:rPr>
      <w:i/>
    </w:rPr>
  </w:style>
  <w:style w:type="paragraph" w:styleId="766">
    <w:name w:val="Header"/>
    <w:basedOn w:val="916"/>
    <w:link w:val="76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7">
    <w:name w:val="Header Char"/>
    <w:link w:val="766"/>
    <w:uiPriority w:val="99"/>
    <w:pPr>
      <w:pBdr/>
      <w:spacing/>
      <w:ind/>
    </w:pPr>
  </w:style>
  <w:style w:type="paragraph" w:styleId="768">
    <w:name w:val="Footer"/>
    <w:basedOn w:val="916"/>
    <w:link w:val="77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9">
    <w:name w:val="Footer Char"/>
    <w:link w:val="768"/>
    <w:uiPriority w:val="99"/>
    <w:pPr>
      <w:pBdr/>
      <w:spacing/>
      <w:ind/>
    </w:pPr>
  </w:style>
  <w:style w:type="paragraph" w:styleId="770">
    <w:name w:val="Caption"/>
    <w:basedOn w:val="916"/>
    <w:next w:val="9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1">
    <w:name w:val="Caption Char"/>
    <w:basedOn w:val="770"/>
    <w:link w:val="768"/>
    <w:uiPriority w:val="99"/>
    <w:pPr>
      <w:pBdr/>
      <w:spacing/>
      <w:ind/>
    </w:pPr>
  </w:style>
  <w:style w:type="table" w:styleId="772">
    <w:name w:val="Table Grid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Grid Light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0">
    <w:name w:val="Footnote Text Char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3">
    <w:name w:val="Endnote Text Char"/>
    <w:link w:val="902"/>
    <w:uiPriority w:val="99"/>
    <w:pPr>
      <w:pBdr/>
      <w:spacing/>
      <w:ind/>
    </w:pPr>
    <w:rPr>
      <w:sz w:val="20"/>
    </w:rPr>
  </w:style>
  <w:style w:type="character" w:styleId="90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pBdr/>
      <w:spacing w:after="57"/>
      <w:ind w:right="0" w:firstLine="0" w:left="0"/>
    </w:pPr>
  </w:style>
  <w:style w:type="paragraph" w:styleId="906">
    <w:name w:val="toc 2"/>
    <w:basedOn w:val="916"/>
    <w:next w:val="916"/>
    <w:uiPriority w:val="39"/>
    <w:unhideWhenUsed/>
    <w:pPr>
      <w:pBdr/>
      <w:spacing w:after="57"/>
      <w:ind w:right="0" w:firstLine="0" w:left="283"/>
    </w:pPr>
  </w:style>
  <w:style w:type="paragraph" w:styleId="907">
    <w:name w:val="toc 3"/>
    <w:basedOn w:val="916"/>
    <w:next w:val="916"/>
    <w:uiPriority w:val="39"/>
    <w:unhideWhenUsed/>
    <w:pPr>
      <w:pBdr/>
      <w:spacing w:after="57"/>
      <w:ind w:right="0" w:firstLine="0" w:left="567"/>
    </w:pPr>
  </w:style>
  <w:style w:type="paragraph" w:styleId="908">
    <w:name w:val="toc 4"/>
    <w:basedOn w:val="916"/>
    <w:next w:val="916"/>
    <w:uiPriority w:val="39"/>
    <w:unhideWhenUsed/>
    <w:pPr>
      <w:pBdr/>
      <w:spacing w:after="57"/>
      <w:ind w:right="0" w:firstLine="0" w:left="850"/>
    </w:pPr>
  </w:style>
  <w:style w:type="paragraph" w:styleId="909">
    <w:name w:val="toc 5"/>
    <w:basedOn w:val="916"/>
    <w:next w:val="916"/>
    <w:uiPriority w:val="39"/>
    <w:unhideWhenUsed/>
    <w:pPr>
      <w:pBdr/>
      <w:spacing w:after="57"/>
      <w:ind w:right="0" w:firstLine="0" w:left="1134"/>
    </w:pPr>
  </w:style>
  <w:style w:type="paragraph" w:styleId="910">
    <w:name w:val="toc 6"/>
    <w:basedOn w:val="916"/>
    <w:next w:val="916"/>
    <w:uiPriority w:val="39"/>
    <w:unhideWhenUsed/>
    <w:pPr>
      <w:pBdr/>
      <w:spacing w:after="57"/>
      <w:ind w:right="0" w:firstLine="0" w:left="1417"/>
    </w:pPr>
  </w:style>
  <w:style w:type="paragraph" w:styleId="911">
    <w:name w:val="toc 7"/>
    <w:basedOn w:val="916"/>
    <w:next w:val="916"/>
    <w:uiPriority w:val="39"/>
    <w:unhideWhenUsed/>
    <w:pPr>
      <w:pBdr/>
      <w:spacing w:after="57"/>
      <w:ind w:right="0" w:firstLine="0" w:left="1701"/>
    </w:pPr>
  </w:style>
  <w:style w:type="paragraph" w:styleId="912">
    <w:name w:val="toc 8"/>
    <w:basedOn w:val="916"/>
    <w:next w:val="916"/>
    <w:uiPriority w:val="39"/>
    <w:unhideWhenUsed/>
    <w:pPr>
      <w:pBdr/>
      <w:spacing w:after="57"/>
      <w:ind w:right="0" w:firstLine="0" w:left="1984"/>
    </w:pPr>
  </w:style>
  <w:style w:type="paragraph" w:styleId="913">
    <w:name w:val="toc 9"/>
    <w:basedOn w:val="916"/>
    <w:next w:val="916"/>
    <w:uiPriority w:val="39"/>
    <w:unhideWhenUsed/>
    <w:pPr>
      <w:pBdr/>
      <w:spacing w:after="57"/>
      <w:ind w:right="0" w:firstLine="0"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pBdr/>
      <w:spacing/>
      <w:ind/>
    </w:pPr>
  </w:style>
  <w:style w:type="table" w:styleId="9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8" w:default="1">
    <w:name w:val="No List"/>
    <w:uiPriority w:val="99"/>
    <w:semiHidden/>
    <w:unhideWhenUsed/>
    <w:pPr>
      <w:pBdr/>
      <w:spacing/>
      <w:ind/>
    </w:pPr>
  </w:style>
  <w:style w:type="paragraph" w:styleId="919">
    <w:name w:val="No Spacing"/>
    <w:basedOn w:val="916"/>
    <w:uiPriority w:val="1"/>
    <w:qFormat/>
    <w:pPr>
      <w:pBdr/>
      <w:spacing w:after="0" w:line="240" w:lineRule="auto"/>
      <w:ind/>
    </w:pPr>
  </w:style>
  <w:style w:type="paragraph" w:styleId="920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921" w:default="1">
    <w:name w:val="Default Paragraph Font"/>
    <w:uiPriority w:val="1"/>
    <w:semiHidden/>
    <w:unhideWhenUsed/>
    <w:pPr>
      <w:pBdr/>
      <w:spacing/>
      <w:ind/>
    </w:pPr>
  </w:style>
  <w:style w:type="paragraph" w:styleId="922" w:customStyle="1">
    <w:name w:val="Piè di pagina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center" w:leader="none" w:pos="4819"/>
        <w:tab w:val="right" w:leader="none" w:pos="9638"/>
      </w:tabs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it-IT" w:eastAsia="it-IT" w:bidi="ar-SA"/>
      <w14:ligatures w14:val="none"/>
    </w:rPr>
  </w:style>
  <w:style w:type="paragraph" w:styleId="923" w:customStyle="1">
    <w:name w:val="Default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Isabel Guidotti</cp:lastModifiedBy>
  <cp:revision>15</cp:revision>
  <dcterms:modified xsi:type="dcterms:W3CDTF">2025-10-07T09:18:54Z</dcterms:modified>
</cp:coreProperties>
</file>