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9"/>
        <w:spacing w:before="0" w:beforeAutospacing="0" w:after="200" w:afterAutospacing="0" w:line="273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1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-385444</wp:posOffset>
                </wp:positionV>
                <wp:extent cx="1718945" cy="109537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718944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1;o:allowoverlap:true;o:allowincell:true;mso-position-horizontal-relative:text;margin-left:335.6pt;mso-position-horizontal:absolute;mso-position-vertical-relative:text;margin-top:-30.3pt;mso-position-vertical:absolute;width:135.3pt;height:86.2pt;mso-wrap-distance-left:9.0pt;mso-wrap-distance-top:0.0pt;mso-wrap-distance-right:9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1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-451484</wp:posOffset>
                </wp:positionV>
                <wp:extent cx="1066800" cy="10668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0668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;o:allowoverlap:true;o:allowincell:true;mso-position-horizontal-relative:text;margin-left:10.0pt;mso-position-horizontal:absolute;mso-position-vertical-relative:text;margin-top:-35.5pt;mso-position-vertical:absolute;width:84.0pt;height:84.0pt;mso-wrap-distance-left:9.0pt;mso-wrap-distance-top:0.0pt;mso-wrap-distance-right:9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3" behindDoc="1" locked="0" layoutInCell="1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-546734</wp:posOffset>
                </wp:positionV>
                <wp:extent cx="943610" cy="131889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943610" cy="131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-3;o:allowoverlap:true;o:allowincell:true;mso-position-horizontal-relative:text;margin-left:187.0pt;mso-position-horizontal:absolute;mso-position-vertical-relative:text;margin-top:-43.0pt;mso-position-vertical:absolute;width:74.3pt;height:103.8pt;mso-wrap-distance-left:9.0pt;mso-wrap-distance-top:0.0pt;mso-wrap-distance-right:9.0pt;mso-wrap-distance-bottom:0.0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spacing w:after="200" w:line="273" w:lineRule="auto"/>
        <w:rPr>
          <w:rFonts w:ascii="Times New Roman" w:hAnsi="Times New Roman" w:eastAsia="Times New Roman"/>
          <w:sz w:val="24"/>
          <w:szCs w:val="24"/>
          <w:lang w:eastAsia="it-IT"/>
        </w:rPr>
      </w:pPr>
      <w:r>
        <w:rPr>
          <w:rFonts w:ascii="Times New Roman" w:hAnsi="Times New Roman" w:eastAsia="Times New Roman"/>
          <w:sz w:val="24"/>
          <w:szCs w:val="24"/>
          <w:lang w:eastAsia="it-IT"/>
        </w:rPr>
      </w:r>
      <w:r/>
    </w:p>
    <w:p>
      <w:pPr>
        <w:spacing w:after="200" w:line="273" w:lineRule="auto"/>
        <w:rPr>
          <w:rFonts w:ascii="Times New Roman" w:hAnsi="Times New Roman" w:eastAsia="Times New Roman"/>
          <w:sz w:val="24"/>
          <w:szCs w:val="24"/>
          <w:lang w:eastAsia="it-IT"/>
        </w:rPr>
      </w:pPr>
      <w:r>
        <w:rPr>
          <w:rFonts w:ascii="Times New Roman" w:hAnsi="Times New Roman" w:eastAsia="Times New Roman"/>
          <w:sz w:val="24"/>
          <w:szCs w:val="24"/>
          <w:lang w:eastAsia="it-IT"/>
        </w:rPr>
      </w:r>
      <w:r/>
    </w:p>
    <w:p>
      <w:pPr>
        <w:spacing w:after="0" w:line="240" w:lineRule="auto"/>
        <w:rPr>
          <w:rFonts w:ascii="Verdana" w:hAnsi="Verdana" w:cs="TimesNewRomanPS-BoldItalicMT"/>
          <w:b/>
          <w:bCs/>
          <w:i/>
          <w:iCs/>
          <w:lang w:eastAsia="it-IT"/>
        </w:rPr>
      </w:pPr>
      <w:r>
        <w:rPr>
          <w:rFonts w:ascii="Verdana" w:hAnsi="Verdana" w:cs="TimesNewRomanPS-BoldItalicMT"/>
          <w:b/>
          <w:bCs/>
          <w:i/>
          <w:iCs/>
          <w:lang w:eastAsia="it-IT"/>
        </w:rPr>
      </w:r>
      <w:r/>
    </w:p>
    <w:p>
      <w:pPr>
        <w:jc w:val="right"/>
        <w:spacing w:after="0" w:line="240" w:lineRule="auto"/>
        <w:rPr>
          <w:rStyle w:val="888"/>
          <w:rFonts w:ascii="Verdana" w:hAnsi="Verdana"/>
          <w:color w:val="000000"/>
          <w:u w:val="none"/>
        </w:rPr>
      </w:pPr>
      <w:r>
        <w:rPr>
          <w:rStyle w:val="888"/>
          <w:rFonts w:ascii="Verdana" w:hAnsi="Verdana"/>
          <w:color w:val="000000"/>
          <w:u w:val="none"/>
        </w:rPr>
        <w:t xml:space="preserve">AZIENDA TERRITORIALE PER I SERVIZI ALLA PERSONA</w:t>
      </w:r>
      <w:r/>
    </w:p>
    <w:p>
      <w:pPr>
        <w:jc w:val="right"/>
        <w:spacing w:after="0" w:line="240" w:lineRule="auto"/>
        <w:rPr>
          <w:rStyle w:val="888"/>
          <w:rFonts w:ascii="Verdana" w:hAnsi="Verdana"/>
          <w:color w:val="000000"/>
          <w:u w:val="none"/>
        </w:rPr>
      </w:pPr>
      <w:r>
        <w:rPr>
          <w:rStyle w:val="888"/>
          <w:rFonts w:ascii="Verdana" w:hAnsi="Verdana"/>
          <w:color w:val="000000"/>
          <w:u w:val="none"/>
        </w:rPr>
        <w:t xml:space="preserve">P.zza Tassara</w:t>
      </w:r>
      <w:r>
        <w:rPr>
          <w:rStyle w:val="888"/>
          <w:rFonts w:ascii="Verdana" w:hAnsi="Verdana"/>
          <w:color w:val="000000"/>
          <w:u w:val="none"/>
        </w:rPr>
        <w:t xml:space="preserve">, </w:t>
      </w:r>
      <w:r>
        <w:rPr>
          <w:rStyle w:val="888"/>
          <w:rFonts w:ascii="Verdana" w:hAnsi="Verdana"/>
          <w:color w:val="000000"/>
          <w:u w:val="none"/>
        </w:rPr>
        <w:t xml:space="preserve"> 4</w:t>
      </w:r>
      <w:r/>
    </w:p>
    <w:p>
      <w:pPr>
        <w:jc w:val="right"/>
        <w:spacing w:after="0" w:line="240" w:lineRule="auto"/>
        <w:rPr>
          <w:rStyle w:val="888"/>
          <w:rFonts w:ascii="Verdana" w:hAnsi="Verdana"/>
          <w:color w:val="000000"/>
          <w:u w:val="none"/>
        </w:rPr>
      </w:pPr>
      <w:r>
        <w:rPr>
          <w:rStyle w:val="888"/>
          <w:rFonts w:ascii="Verdana" w:hAnsi="Verdana"/>
          <w:color w:val="000000"/>
          <w:u w:val="none"/>
        </w:rPr>
        <w:t xml:space="preserve">25043 - BRENO  BS</w:t>
      </w:r>
      <w:r/>
    </w:p>
    <w:p>
      <w:pPr>
        <w:jc w:val="right"/>
        <w:spacing w:after="0" w:line="240" w:lineRule="auto"/>
        <w:rPr>
          <w:rFonts w:ascii="Verdana" w:hAnsi="Verdana" w:cs="TimesNewRomanPSMT"/>
          <w:lang w:eastAsia="it-IT"/>
        </w:rPr>
      </w:pPr>
      <w:r>
        <w:rPr>
          <w:rFonts w:ascii="Verdana" w:hAnsi="Verdana"/>
          <w:lang w:eastAsia="it-IT"/>
        </w:rPr>
        <w:tab/>
      </w:r>
      <w:r/>
    </w:p>
    <w:p>
      <w:pPr>
        <w:spacing w:after="0" w:line="240" w:lineRule="auto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</w:r>
      <w:r/>
    </w:p>
    <w:p>
      <w:pPr>
        <w:spacing w:after="0" w:line="240" w:lineRule="auto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</w:r>
      <w:r/>
    </w:p>
    <w:p>
      <w:pPr>
        <w:spacing w:after="0" w:line="240" w:lineRule="auto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</w:r>
      <w:r/>
    </w:p>
    <w:p>
      <w:pPr>
        <w:ind w:left="1134" w:hanging="1134"/>
        <w:jc w:val="both"/>
        <w:spacing w:after="0" w:line="240" w:lineRule="auto"/>
        <w:rPr>
          <w:rFonts w:ascii="Verdana" w:hAnsi="Verdana" w:cs="TimesNewRomanPSMT"/>
          <w:bCs/>
          <w:lang w:eastAsia="it-IT"/>
        </w:rPr>
      </w:pPr>
      <w:r>
        <w:rPr>
          <w:rFonts w:ascii="Verdana" w:hAnsi="Verdana" w:cs="TimesNewRomanPSMT"/>
          <w:lang w:eastAsia="it-IT"/>
        </w:rPr>
        <w:t xml:space="preserve">Oggetto: </w:t>
      </w:r>
      <w:r>
        <w:rPr>
          <w:rFonts w:ascii="Verdana" w:hAnsi="Verdana" w:cs="TimesNewRomanPSMT"/>
          <w:lang w:eastAsia="it-IT"/>
        </w:rPr>
        <w:t xml:space="preserve">DOMANDA PER ACCESSO ALLE</w:t>
      </w:r>
      <w:r>
        <w:rPr>
          <w:rFonts w:ascii="Verdana" w:hAnsi="Verdana" w:cs="TimesNewRomanPSMT"/>
          <w:bCs/>
          <w:lang w:eastAsia="it-IT"/>
        </w:rPr>
        <w:t xml:space="preserve"> RISORSE  A FAVORE DI PERSONE CON DISABILITÀ GRAVE PRIVE DEL SOSTEGNO FAMILIARE -DOPO DI NOI- L. N. 112/2016. </w:t>
      </w:r>
      <w:r>
        <w:rPr>
          <w:rFonts w:ascii="Verdana" w:hAnsi="Verdana" w:cs="TimesNewRomanPSMT"/>
          <w:bCs/>
          <w:lang w:eastAsia="it-IT"/>
        </w:rPr>
        <w:t xml:space="preserve">ANNUALITA’ 2020-2021</w:t>
      </w:r>
      <w:r/>
    </w:p>
    <w:p>
      <w:pPr>
        <w:spacing w:after="0" w:line="240" w:lineRule="auto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</w:r>
      <w:r/>
    </w:p>
    <w:p>
      <w:pPr>
        <w:spacing w:after="120" w:line="240" w:lineRule="auto"/>
        <w:rPr>
          <w:rFonts w:ascii="Verdana" w:hAnsi="Verdana" w:eastAsia="Times New Roman" w:cs="Calibri"/>
          <w:lang w:eastAsia="it-IT"/>
        </w:rPr>
      </w:pPr>
      <w:r>
        <w:rPr>
          <w:rFonts w:ascii="Verdana" w:hAnsi="Verdana" w:eastAsia="Times New Roman" w:cs="Calibri"/>
          <w:color w:val="000000"/>
          <w:lang w:eastAsia="it-IT"/>
        </w:rPr>
        <w:t xml:space="preserve">Il sottoscritto/la sottoscritta:</w:t>
      </w:r>
      <w:r/>
    </w:p>
    <w:tbl>
      <w:tblPr>
        <w:tblW w:w="0" w:type="auto"/>
        <w:tblCellSpacing w:w="0" w:type="dxa"/>
        <w:tblInd w:w="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2"/>
      </w:tblGrid>
      <w:tr>
        <w:trPr>
          <w:tblCellSpacing w:w="0" w:type="dxa"/>
          <w:trHeight w:val="1248"/>
        </w:trPr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682" w:type="dxa"/>
            <w:vAlign w:val="center"/>
            <w:textDirection w:val="lrTb"/>
            <w:noWrap w:val="false"/>
          </w:tcPr>
          <w:p>
            <w:pPr>
              <w:spacing w:before="120" w:after="0" w:line="360" w:lineRule="auto"/>
              <w:rPr>
                <w:rFonts w:ascii="Verdana" w:hAnsi="Verdana" w:eastAsia="Times New Roman" w:cs="Calibri"/>
                <w:lang w:eastAsia="it-IT"/>
              </w:rPr>
            </w:pP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cognome_____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__________________________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 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n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ome_____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___________________</w:t>
            </w:r>
            <w:r/>
          </w:p>
          <w:p>
            <w:pPr>
              <w:spacing w:after="0" w:line="360" w:lineRule="auto"/>
              <w:rPr>
                <w:rFonts w:ascii="Verdana" w:hAnsi="Verdana" w:eastAsia="Times New Roman" w:cs="Calibri"/>
                <w:lang w:eastAsia="it-IT"/>
              </w:rPr>
            </w:pP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nato/a a ____________________________ il _________________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__residente a ____________________________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 in via 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_______________________________ n° ___ 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t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el.___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__________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 e-mail 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_________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_________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_____________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_________ codice 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fi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scale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____________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_________________</w:t>
            </w:r>
            <w:r/>
          </w:p>
        </w:tc>
      </w:tr>
    </w:tbl>
    <w:p>
      <w:pPr>
        <w:jc w:val="center"/>
        <w:keepNext/>
        <w:spacing w:after="0" w:line="240" w:lineRule="auto"/>
        <w:rPr>
          <w:rFonts w:ascii="Verdana" w:hAnsi="Verdana" w:eastAsia="Times New Roman" w:cs="Calibri"/>
          <w:lang w:eastAsia="it-IT"/>
        </w:rPr>
      </w:pPr>
      <w:r>
        <w:rPr>
          <w:rFonts w:ascii="Verdana" w:hAnsi="Verdana" w:eastAsia="Times New Roman" w:cs="Calibri"/>
          <w:lang w:eastAsia="it-IT"/>
        </w:rPr>
        <w:t xml:space="preserve"> </w:t>
      </w:r>
      <w:r/>
    </w:p>
    <w:p>
      <w:pPr>
        <w:spacing w:after="120" w:line="240" w:lineRule="auto"/>
        <w:rPr>
          <w:rFonts w:ascii="Verdana" w:hAnsi="Verdana" w:eastAsia="Times New Roman" w:cs="Calibri"/>
          <w:color w:val="000000"/>
          <w:lang w:eastAsia="it-IT"/>
        </w:rPr>
      </w:pPr>
      <w:r>
        <w:rPr>
          <w:rFonts w:ascii="Verdana" w:hAnsi="Verdana" w:eastAsia="Times New Roman" w:cs="Calibri"/>
          <w:color w:val="000000"/>
          <w:lang w:eastAsia="it-IT"/>
        </w:rPr>
        <w:t xml:space="preserve">In qualità di:</w:t>
      </w:r>
      <w:r>
        <w:rPr>
          <w:rFonts w:ascii="Verdana" w:hAnsi="Verdana" w:eastAsia="Times New Roman" w:cs="Calibri"/>
          <w:color w:val="000000"/>
          <w:lang w:eastAsia="it-IT"/>
        </w:rPr>
        <w:tab/>
      </w:r>
      <w:r>
        <w:rPr>
          <w:rFonts w:ascii="Verdana" w:hAnsi="Verdana" w:eastAsia="Times New Roman" w:cs="Calibri"/>
          <w:color w:val="000000"/>
          <w:lang w:eastAsia="it-IT"/>
        </w:rPr>
        <w:t xml:space="preserve">□ beneficiario/a </w:t>
      </w:r>
      <w:r/>
    </w:p>
    <w:p>
      <w:pPr>
        <w:spacing w:after="120" w:line="240" w:lineRule="auto"/>
        <w:rPr>
          <w:rFonts w:ascii="Verdana" w:hAnsi="Verdana" w:eastAsia="Times New Roman" w:cs="Calibri"/>
          <w:i/>
          <w:color w:val="000000"/>
          <w:lang w:eastAsia="it-IT"/>
        </w:rPr>
      </w:pPr>
      <w:r>
        <w:rPr>
          <w:rFonts w:ascii="Verdana" w:hAnsi="Verdana" w:eastAsia="Times New Roman" w:cs="Calibri"/>
          <w:color w:val="000000"/>
          <w:lang w:eastAsia="it-IT"/>
        </w:rPr>
        <w:tab/>
      </w:r>
      <w:r>
        <w:rPr>
          <w:rFonts w:ascii="Verdana" w:hAnsi="Verdana" w:eastAsia="Times New Roman" w:cs="Calibri"/>
          <w:color w:val="000000"/>
          <w:lang w:eastAsia="it-IT"/>
        </w:rPr>
        <w:tab/>
      </w:r>
      <w:r>
        <w:rPr>
          <w:rFonts w:ascii="Verdana" w:hAnsi="Verdana" w:eastAsia="Times New Roman" w:cs="Calibri"/>
          <w:color w:val="000000"/>
          <w:lang w:eastAsia="it-IT"/>
        </w:rPr>
        <w:tab/>
      </w:r>
      <w:r>
        <w:rPr>
          <w:rFonts w:ascii="Verdana" w:hAnsi="Verdana" w:eastAsia="Times New Roman" w:cs="Calibri"/>
          <w:i/>
          <w:color w:val="000000"/>
          <w:lang w:eastAsia="it-IT"/>
        </w:rPr>
        <w:t xml:space="preserve">oppure</w:t>
      </w:r>
      <w:r/>
    </w:p>
    <w:p>
      <w:pPr>
        <w:ind w:left="1416" w:firstLine="708"/>
        <w:spacing w:after="120" w:line="240" w:lineRule="auto"/>
        <w:rPr>
          <w:rFonts w:ascii="Verdana" w:hAnsi="Verdana" w:eastAsia="Times New Roman" w:cs="Calibri"/>
          <w:color w:val="000000"/>
          <w:lang w:eastAsia="it-IT"/>
        </w:rPr>
      </w:pPr>
      <w:r>
        <w:rPr>
          <w:rFonts w:ascii="Verdana" w:hAnsi="Verdana" w:eastAsia="Times New Roman" w:cs="Calibri"/>
          <w:color w:val="000000"/>
          <w:lang w:eastAsia="it-IT"/>
        </w:rPr>
      </w:r>
      <w:r/>
    </w:p>
    <w:p>
      <w:pPr>
        <w:ind w:left="1416" w:firstLine="708"/>
        <w:spacing w:after="120" w:line="240" w:lineRule="auto"/>
        <w:rPr>
          <w:rFonts w:ascii="Verdana" w:hAnsi="Verdana" w:eastAsia="Times New Roman" w:cs="Calibri"/>
          <w:color w:val="000000"/>
          <w:lang w:eastAsia="it-IT"/>
        </w:rPr>
      </w:pPr>
      <w:r>
        <w:rPr>
          <w:rFonts w:ascii="Verdana" w:hAnsi="Verdana" w:eastAsia="Times New Roman" w:cs="Calibri"/>
          <w:color w:val="000000"/>
          <w:lang w:eastAsia="it-IT"/>
        </w:rPr>
        <w:t xml:space="preserve">□ tuto</w:t>
      </w:r>
      <w:r>
        <w:rPr>
          <w:rFonts w:ascii="Verdana" w:hAnsi="Verdana" w:eastAsia="Times New Roman" w:cs="Calibri"/>
          <w:color w:val="000000"/>
          <w:lang w:eastAsia="it-IT"/>
        </w:rPr>
        <w:t xml:space="preserve">re o amministratore di sostegno</w:t>
      </w:r>
      <w:r/>
    </w:p>
    <w:p>
      <w:pPr>
        <w:ind w:left="1416" w:firstLine="708"/>
        <w:spacing w:after="120" w:line="240" w:lineRule="auto"/>
        <w:rPr>
          <w:rFonts w:ascii="Verdana" w:hAnsi="Verdana" w:eastAsia="Times New Roman" w:cs="Calibri"/>
          <w:color w:val="000000"/>
          <w:lang w:eastAsia="it-IT"/>
        </w:rPr>
      </w:pPr>
      <w:r>
        <w:rPr>
          <w:rFonts w:ascii="Verdana" w:hAnsi="Verdana" w:eastAsia="Times New Roman" w:cs="Calibri"/>
          <w:color w:val="000000"/>
          <w:lang w:eastAsia="it-IT"/>
        </w:rPr>
        <w:t xml:space="preserve">□</w:t>
      </w:r>
      <w:r>
        <w:rPr>
          <w:rFonts w:ascii="Verdana" w:hAnsi="Verdana" w:eastAsia="Times New Roman" w:cs="Calibri"/>
          <w:color w:val="000000"/>
          <w:lang w:eastAsia="it-IT"/>
        </w:rPr>
        <w:t xml:space="preserve"> genitore</w:t>
      </w:r>
      <w:r/>
    </w:p>
    <w:p>
      <w:pPr>
        <w:spacing w:after="120" w:line="240" w:lineRule="auto"/>
        <w:rPr>
          <w:rFonts w:ascii="Verdana" w:hAnsi="Verdana" w:eastAsia="Times New Roman" w:cs="Calibri"/>
          <w:color w:val="000000"/>
          <w:lang w:eastAsia="it-IT"/>
        </w:rPr>
      </w:pPr>
      <w:r>
        <w:rPr>
          <w:rFonts w:ascii="Verdana" w:hAnsi="Verdana" w:eastAsia="Times New Roman" w:cs="Calibri"/>
          <w:color w:val="000000"/>
          <w:lang w:eastAsia="it-IT"/>
        </w:rPr>
        <w:t xml:space="preserve">del/della beneficiario/a:</w:t>
      </w:r>
      <w:r/>
    </w:p>
    <w:p>
      <w:pPr>
        <w:spacing w:after="120" w:line="240" w:lineRule="auto"/>
        <w:rPr>
          <w:rFonts w:ascii="Verdana" w:hAnsi="Verdana" w:eastAsia="Times New Roman" w:cs="Calibri"/>
          <w:color w:val="000000"/>
          <w:lang w:eastAsia="it-IT"/>
        </w:rPr>
      </w:pPr>
      <w:r>
        <w:rPr>
          <w:rFonts w:ascii="Verdana" w:hAnsi="Verdana" w:eastAsia="Times New Roman" w:cs="Calibri"/>
          <w:color w:val="000000"/>
          <w:lang w:eastAsia="it-IT"/>
        </w:rPr>
      </w:r>
      <w:r/>
    </w:p>
    <w:tbl>
      <w:tblPr>
        <w:tblW w:w="0" w:type="auto"/>
        <w:tblCellSpacing w:w="0" w:type="dxa"/>
        <w:tblInd w:w="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2"/>
      </w:tblGrid>
      <w:tr>
        <w:trPr>
          <w:tblCellSpacing w:w="0" w:type="dxa"/>
          <w:trHeight w:val="1248"/>
        </w:trPr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682" w:type="dxa"/>
            <w:vAlign w:val="center"/>
            <w:textDirection w:val="lrTb"/>
            <w:noWrap w:val="false"/>
          </w:tcPr>
          <w:p>
            <w:pPr>
              <w:spacing w:before="120" w:after="0" w:line="360" w:lineRule="auto"/>
              <w:rPr>
                <w:rFonts w:ascii="Verdana" w:hAnsi="Verdana" w:eastAsia="Times New Roman" w:cs="Calibri"/>
                <w:lang w:eastAsia="it-IT"/>
              </w:rPr>
            </w:pP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cognome_____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__________________________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 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n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ome_____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___________________</w:t>
            </w:r>
            <w:r/>
          </w:p>
          <w:p>
            <w:pPr>
              <w:spacing w:after="0" w:line="360" w:lineRule="auto"/>
              <w:rPr>
                <w:rFonts w:ascii="Verdana" w:hAnsi="Verdana" w:eastAsia="Times New Roman" w:cs="Calibri"/>
                <w:lang w:eastAsia="it-IT"/>
              </w:rPr>
            </w:pP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nato/a a ____________________________ il _________________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__residente a ____________________________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 in via 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_______________________________ n° ___ 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t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el.___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__________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 e-mail 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_________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_________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_____________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_________ codice 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fi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scale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____________</w:t>
            </w:r>
            <w:r>
              <w:rPr>
                <w:rFonts w:ascii="Verdana" w:hAnsi="Verdana" w:eastAsia="Times New Roman" w:cs="Calibri"/>
                <w:color w:val="000000"/>
                <w:lang w:eastAsia="it-IT"/>
              </w:rPr>
              <w:t xml:space="preserve">_________________</w:t>
            </w:r>
            <w:r/>
          </w:p>
        </w:tc>
      </w:tr>
    </w:tbl>
    <w:p>
      <w:pPr>
        <w:spacing w:after="0" w:line="240" w:lineRule="auto"/>
        <w:rPr>
          <w:rFonts w:ascii="Verdana" w:hAnsi="Verdana" w:eastAsia="Times New Roman"/>
          <w:lang w:eastAsia="it-IT"/>
        </w:rPr>
      </w:pPr>
      <w:r>
        <w:rPr>
          <w:rFonts w:ascii="Verdana" w:hAnsi="Verdana" w:eastAsia="Times New Roman"/>
          <w:lang w:eastAsia="it-IT"/>
        </w:rPr>
        <w:t xml:space="preserve"> </w:t>
      </w:r>
      <w:r/>
    </w:p>
    <w:p>
      <w:pPr>
        <w:jc w:val="center"/>
        <w:keepNext/>
        <w:spacing w:after="0" w:line="240" w:lineRule="auto"/>
        <w:rPr>
          <w:rFonts w:ascii="Verdana" w:hAnsi="Verdana" w:eastAsia="Times New Roman" w:cs="Calibri Light"/>
          <w:color w:val="000000"/>
          <w:lang w:eastAsia="it-IT"/>
        </w:rPr>
      </w:pPr>
      <w:r>
        <w:rPr>
          <w:rFonts w:ascii="Verdana" w:hAnsi="Verdana" w:eastAsia="Times New Roman" w:cs="Calibri Light"/>
          <w:color w:val="000000"/>
          <w:lang w:eastAsia="it-IT"/>
        </w:rPr>
        <w:t xml:space="preserve">CHIEDE</w:t>
      </w:r>
      <w:r/>
    </w:p>
    <w:p>
      <w:pPr>
        <w:jc w:val="center"/>
        <w:keepNext/>
        <w:spacing w:after="0" w:line="240" w:lineRule="auto"/>
        <w:rPr>
          <w:rFonts w:ascii="Verdana" w:hAnsi="Verdana" w:eastAsia="Times New Roman"/>
          <w:lang w:eastAsia="it-IT"/>
        </w:rPr>
      </w:pPr>
      <w:r>
        <w:rPr>
          <w:rFonts w:ascii="Verdana" w:hAnsi="Verdana" w:eastAsia="Times New Roman"/>
          <w:lang w:eastAsia="it-IT"/>
        </w:rPr>
      </w:r>
      <w:r/>
    </w:p>
    <w:p>
      <w:pPr>
        <w:numPr>
          <w:ilvl w:val="0"/>
          <w:numId w:val="25"/>
        </w:numPr>
        <w:ind w:left="1420"/>
        <w:spacing w:after="0" w:line="240" w:lineRule="auto"/>
        <w:rPr>
          <w:rFonts w:ascii="Verdana" w:hAnsi="Verdana" w:eastAsia="Times New Roman"/>
          <w:lang w:eastAsia="it-IT"/>
        </w:rPr>
      </w:pPr>
      <w:r>
        <w:rPr>
          <w:rFonts w:ascii="Verdana" w:hAnsi="Verdana" w:eastAsia="Times New Roman" w:cs="Calibri Light"/>
          <w:color w:val="000000"/>
          <w:lang w:eastAsia="it-IT"/>
        </w:rPr>
        <w:t xml:space="preserve">per sé</w:t>
      </w:r>
      <w:r/>
    </w:p>
    <w:p>
      <w:pPr>
        <w:numPr>
          <w:ilvl w:val="0"/>
          <w:numId w:val="25"/>
        </w:numPr>
        <w:ind w:left="1420"/>
        <w:spacing w:after="0" w:line="240" w:lineRule="auto"/>
        <w:rPr>
          <w:rFonts w:ascii="Verdana" w:hAnsi="Verdana" w:eastAsia="Times New Roman"/>
          <w:lang w:eastAsia="it-IT"/>
        </w:rPr>
      </w:pPr>
      <w:r>
        <w:rPr>
          <w:rFonts w:ascii="Verdana" w:hAnsi="Verdana" w:eastAsia="Times New Roman" w:cs="Calibri Light"/>
          <w:color w:val="000000"/>
          <w:lang w:eastAsia="it-IT"/>
        </w:rPr>
        <w:t xml:space="preserve">per la persona tutelata o amministrata</w:t>
      </w:r>
      <w:r/>
    </w:p>
    <w:p>
      <w:pPr>
        <w:jc w:val="both"/>
        <w:spacing w:after="0" w:line="240" w:lineRule="auto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</w:r>
      <w:r/>
    </w:p>
    <w:p>
      <w:pPr>
        <w:jc w:val="both"/>
        <w:spacing w:after="120" w:line="240" w:lineRule="auto"/>
        <w:rPr>
          <w:rFonts w:ascii="Verdana" w:hAnsi="Verdana" w:eastAsia="Times New Roman"/>
          <w:lang w:eastAsia="it-IT"/>
        </w:rPr>
      </w:pPr>
      <w:r>
        <w:rPr>
          <w:rFonts w:ascii="Verdana" w:hAnsi="Verdana" w:eastAsia="Times New Roman" w:cs="Calibri Light"/>
          <w:color w:val="000000"/>
          <w:lang w:eastAsia="it-IT"/>
        </w:rPr>
        <w:t xml:space="preserve">di benefi</w:t>
      </w:r>
      <w:r>
        <w:rPr>
          <w:rFonts w:ascii="Verdana" w:hAnsi="Verdana" w:eastAsia="Times New Roman" w:cs="Calibri Light"/>
          <w:color w:val="000000"/>
          <w:lang w:eastAsia="it-IT"/>
        </w:rPr>
        <w:t xml:space="preserve">ciare di quanto previsto dalla </w:t>
      </w:r>
      <w:r>
        <w:rPr>
          <w:rFonts w:ascii="Verdana" w:hAnsi="Verdana" w:eastAsia="Times New Roman" w:cs="Calibri Light"/>
          <w:color w:val="000000"/>
          <w:lang w:eastAsia="it-IT"/>
        </w:rPr>
        <w:t xml:space="preserve">Misura </w:t>
      </w:r>
      <w:r>
        <w:rPr>
          <w:rFonts w:ascii="Verdana" w:hAnsi="Verdana" w:eastAsia="Times New Roman" w:cs="Calibri Light"/>
          <w:color w:val="000000"/>
          <w:lang w:eastAsia="it-IT"/>
        </w:rPr>
        <w:t xml:space="preserve">DOPO DI NOI_ Annualità </w:t>
      </w:r>
      <w:r>
        <w:rPr>
          <w:rFonts w:ascii="Verdana" w:hAnsi="Verdana" w:eastAsia="Times New Roman" w:cs="Calibri Light"/>
          <w:color w:val="000000"/>
          <w:lang w:eastAsia="it-IT"/>
        </w:rPr>
        <w:t xml:space="preserve">2020-</w:t>
      </w:r>
      <w:r>
        <w:rPr>
          <w:rFonts w:ascii="Verdana" w:hAnsi="Verdana" w:eastAsia="Times New Roman" w:cs="Calibri Light"/>
          <w:color w:val="000000"/>
          <w:lang w:eastAsia="it-IT"/>
        </w:rPr>
        <w:t xml:space="preserve">2021)</w:t>
      </w:r>
      <w:r>
        <w:rPr>
          <w:rFonts w:ascii="Verdana" w:hAnsi="Verdana" w:eastAsia="Times New Roman" w:cs="Calibri Light"/>
          <w:color w:val="000000"/>
          <w:lang w:eastAsia="it-IT"/>
        </w:rPr>
        <w:t xml:space="preserve"> </w:t>
      </w:r>
      <w:r>
        <w:rPr>
          <w:rFonts w:ascii="Verdana" w:hAnsi="Verdana" w:eastAsia="Times New Roman" w:cs="Calibri Light"/>
          <w:color w:val="000000"/>
          <w:lang w:eastAsia="it-IT"/>
        </w:rPr>
        <w:t xml:space="preserve">di cui all’Avviso approvato con determinazione dirigenziale n. </w:t>
      </w:r>
      <w:r>
        <w:rPr>
          <w:rFonts w:ascii="Verdana" w:hAnsi="Verdana" w:eastAsia="Times New Roman" w:cs="Calibri Light"/>
          <w:color w:val="000000"/>
          <w:lang w:eastAsia="it-IT"/>
        </w:rPr>
        <w:t xml:space="preserve">2022</w:t>
      </w:r>
      <w:r>
        <w:rPr>
          <w:rFonts w:ascii="Verdana" w:hAnsi="Verdana" w:eastAsia="Times New Roman" w:cs="Calibri Light"/>
          <w:color w:val="000000"/>
          <w:lang w:eastAsia="it-IT"/>
        </w:rPr>
        <w:t xml:space="preserve">/_</w:t>
      </w:r>
      <w:r>
        <w:rPr>
          <w:rFonts w:ascii="Verdana" w:hAnsi="Verdana" w:eastAsia="Times New Roman" w:cs="Calibri Light"/>
          <w:color w:val="000000"/>
          <w:lang w:eastAsia="it-IT"/>
        </w:rPr>
        <w:t xml:space="preserve">____ in data __________</w:t>
      </w:r>
      <w:r>
        <w:rPr>
          <w:rFonts w:ascii="Verdana" w:hAnsi="Verdana" w:eastAsia="Times New Roman" w:cs="Calibri Light"/>
          <w:color w:val="000000"/>
          <w:lang w:eastAsia="it-IT"/>
        </w:rPr>
        <w:t xml:space="preserve">:</w:t>
      </w:r>
      <w:r/>
    </w:p>
    <w:p>
      <w:pPr>
        <w:numPr>
          <w:ilvl w:val="0"/>
          <w:numId w:val="20"/>
        </w:numPr>
        <w:jc w:val="both"/>
        <w:spacing w:after="0" w:line="240" w:lineRule="auto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Vou</w:t>
      </w:r>
      <w:r>
        <w:rPr>
          <w:rFonts w:ascii="Verdana" w:hAnsi="Verdana" w:cs="TimesNewRomanPSMT"/>
          <w:lang w:eastAsia="it-IT"/>
        </w:rPr>
        <w:t xml:space="preserve">cher “Durante noi”</w:t>
      </w:r>
      <w:r/>
    </w:p>
    <w:p>
      <w:pPr>
        <w:numPr>
          <w:ilvl w:val="0"/>
          <w:numId w:val="20"/>
        </w:numPr>
        <w:jc w:val="both"/>
        <w:spacing w:after="0" w:line="240" w:lineRule="auto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Sostegno e accompagnamento all’autonomia</w:t>
      </w:r>
      <w:r/>
    </w:p>
    <w:p>
      <w:pPr>
        <w:numPr>
          <w:ilvl w:val="0"/>
          <w:numId w:val="20"/>
        </w:numPr>
        <w:jc w:val="both"/>
        <w:spacing w:after="0" w:line="240" w:lineRule="auto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Gruppo</w:t>
      </w:r>
      <w:r>
        <w:rPr>
          <w:rFonts w:ascii="Verdana" w:hAnsi="Verdana" w:cs="TimesNewRomanPSMT"/>
          <w:lang w:eastAsia="it-IT"/>
        </w:rPr>
        <w:t xml:space="preserve"> appartamento con Ente Gestore</w:t>
      </w:r>
      <w:r/>
    </w:p>
    <w:p>
      <w:pPr>
        <w:numPr>
          <w:ilvl w:val="0"/>
          <w:numId w:val="20"/>
        </w:numPr>
        <w:jc w:val="both"/>
        <w:spacing w:after="0" w:line="240" w:lineRule="auto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Gruppo appartamento autogestito</w:t>
      </w:r>
      <w:r/>
    </w:p>
    <w:p>
      <w:pPr>
        <w:numPr>
          <w:ilvl w:val="0"/>
          <w:numId w:val="20"/>
        </w:numPr>
        <w:jc w:val="both"/>
        <w:spacing w:after="0" w:line="240" w:lineRule="auto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Housing</w:t>
      </w:r>
      <w:r>
        <w:rPr>
          <w:rFonts w:ascii="Verdana" w:hAnsi="Verdana" w:cs="TimesNewRomanPSMT"/>
          <w:lang w:eastAsia="it-IT"/>
        </w:rPr>
        <w:t xml:space="preserve"> </w:t>
      </w:r>
      <w:r>
        <w:rPr>
          <w:rFonts w:ascii="Verdana" w:hAnsi="Verdana" w:cs="TimesNewRomanPSMT"/>
          <w:lang w:eastAsia="it-IT"/>
        </w:rPr>
        <w:t xml:space="preserve">- cohousing</w:t>
      </w:r>
      <w:r/>
    </w:p>
    <w:p>
      <w:pPr>
        <w:numPr>
          <w:ilvl w:val="0"/>
          <w:numId w:val="20"/>
        </w:numPr>
        <w:jc w:val="both"/>
        <w:spacing w:after="0" w:line="240" w:lineRule="auto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Ricoveri di </w:t>
      </w:r>
      <w:r>
        <w:rPr>
          <w:rFonts w:ascii="Verdana" w:hAnsi="Verdana" w:cs="TimesNewRomanPSMT"/>
          <w:lang w:eastAsia="it-IT"/>
        </w:rPr>
        <w:t xml:space="preserve">Pronto Intervento</w:t>
      </w:r>
      <w:r>
        <w:rPr>
          <w:rFonts w:ascii="Verdana" w:hAnsi="Verdana" w:cs="TimesNewRomanPSMT"/>
          <w:lang w:eastAsia="it-IT"/>
        </w:rPr>
        <w:t xml:space="preserve">/Sollievo</w:t>
      </w:r>
      <w:r>
        <w:rPr>
          <w:rFonts w:ascii="Verdana" w:hAnsi="Verdana" w:cs="TimesNewRomanPSMT"/>
          <w:lang w:eastAsia="it-IT"/>
        </w:rPr>
        <w:t xml:space="preserve"> </w:t>
      </w:r>
      <w:r/>
    </w:p>
    <w:p>
      <w:pPr>
        <w:spacing w:after="0" w:line="240" w:lineRule="auto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</w:r>
      <w:r/>
    </w:p>
    <w:p>
      <w:pPr>
        <w:spacing w:after="0" w:line="240" w:lineRule="auto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</w:r>
      <w:r/>
    </w:p>
    <w:p>
      <w:pPr>
        <w:pStyle w:val="909"/>
        <w:jc w:val="center"/>
        <w:spacing w:before="0" w:beforeAutospacing="0" w:after="0" w:afterAutospacing="0"/>
        <w:rPr>
          <w:rFonts w:ascii="Verdana" w:hAnsi="Verdana"/>
          <w:sz w:val="22"/>
          <w:szCs w:val="22"/>
        </w:rPr>
      </w:pPr>
      <w:r>
        <w:rPr>
          <w:rFonts w:ascii="Verdana" w:hAnsi="Verdana" w:cs="Calibri Light"/>
          <w:color w:val="000000"/>
          <w:sz w:val="22"/>
          <w:szCs w:val="22"/>
          <w:u w:val="single"/>
        </w:rPr>
        <w:t xml:space="preserve">A TAL FINE DICHIARA</w:t>
      </w:r>
      <w:r/>
    </w:p>
    <w:p>
      <w:pPr>
        <w:pStyle w:val="910"/>
        <w:jc w:val="center"/>
        <w:spacing w:before="0" w:beforeAutospacing="0" w:after="0" w:afterAutospacing="0"/>
        <w:rPr>
          <w:rFonts w:ascii="Verdana" w:hAnsi="Verdana"/>
          <w:sz w:val="22"/>
          <w:szCs w:val="22"/>
        </w:rPr>
      </w:pPr>
      <w:r>
        <w:rPr>
          <w:rFonts w:ascii="Verdana" w:hAnsi="Verdana" w:cs="Calibri Light"/>
          <w:color w:val="000000"/>
          <w:sz w:val="22"/>
          <w:szCs w:val="22"/>
        </w:rPr>
        <w:t xml:space="preserve">(per sé o per conto della persona beneficiaria)</w:t>
      </w:r>
      <w:r/>
    </w:p>
    <w:p>
      <w:pPr>
        <w:pStyle w:val="910"/>
        <w:jc w:val="both"/>
        <w:spacing w:before="0" w:beforeAutospacing="0" w:after="0" w:afterAutospacing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 </w:t>
      </w:r>
      <w:r/>
    </w:p>
    <w:p>
      <w:pPr>
        <w:pStyle w:val="910"/>
        <w:jc w:val="both"/>
        <w:spacing w:before="0" w:beforeAutospacing="0" w:after="0" w:afterAutospacing="0"/>
        <w:rPr>
          <w:rFonts w:ascii="Verdana" w:hAnsi="Verdana"/>
          <w:sz w:val="22"/>
          <w:szCs w:val="22"/>
        </w:rPr>
      </w:pPr>
      <w:r>
        <w:rPr>
          <w:rFonts w:ascii="Verdana" w:hAnsi="Verdana" w:cs="Calibri Light"/>
          <w:color w:val="000000"/>
          <w:sz w:val="22"/>
          <w:szCs w:val="22"/>
        </w:rPr>
        <w:t xml:space="preserve">ai sensi e per gli effetti di quanto prev</w:t>
      </w:r>
      <w:r>
        <w:rPr>
          <w:rFonts w:ascii="Verdana" w:hAnsi="Verdana" w:cs="Calibri Light"/>
          <w:color w:val="000000"/>
          <w:sz w:val="22"/>
          <w:szCs w:val="22"/>
        </w:rPr>
        <w:t xml:space="preserve">isto agli artt. 46 e 47 del d.p.r. 28 dicembre 2000, n. 445, consapevole della decadenza dal beneficio e delle responsabilità penali previste dagli artt. 75 e 76 del medesimo d.p.r. n. 445/2000 nel caso di dichiarazione non veritiera e falsità negli atti, </w:t>
      </w:r>
      <w:r/>
    </w:p>
    <w:p>
      <w:pPr>
        <w:pStyle w:val="910"/>
        <w:jc w:val="both"/>
        <w:spacing w:before="0" w:beforeAutospacing="0" w:after="0" w:afterAutospacing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/>
    </w:p>
    <w:p>
      <w:pPr>
        <w:pStyle w:val="910"/>
        <w:jc w:val="center"/>
        <w:spacing w:before="0" w:beforeAutospacing="0" w:after="0" w:afterAutospacing="0"/>
        <w:rPr>
          <w:rFonts w:ascii="Verdana" w:hAnsi="Verdana"/>
          <w:sz w:val="22"/>
          <w:szCs w:val="22"/>
        </w:rPr>
      </w:pPr>
      <w:r>
        <w:rPr>
          <w:rFonts w:ascii="Verdana" w:hAnsi="Verdana" w:cs="Calibri Light"/>
          <w:color w:val="000000"/>
          <w:sz w:val="22"/>
          <w:szCs w:val="22"/>
        </w:rPr>
        <w:t xml:space="preserve">QUANTO SEGUE:</w:t>
      </w:r>
      <w:r/>
    </w:p>
    <w:p>
      <w:pPr>
        <w:pStyle w:val="910"/>
        <w:jc w:val="both"/>
        <w:spacing w:before="0" w:beforeAutospacing="0" w:after="0" w:afterAutospacing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/>
    </w:p>
    <w:p>
      <w:pPr>
        <w:pStyle w:val="746"/>
        <w:numPr>
          <w:ilvl w:val="1"/>
          <w:numId w:val="38"/>
        </w:numPr>
        <w:ind w:left="709" w:right="0" w:hanging="709"/>
        <w:jc w:val="both"/>
        <w:spacing w:after="0" w:line="240" w:lineRule="auto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di conoscere ed accettare </w:t>
      </w:r>
      <w:r>
        <w:rPr>
          <w:rFonts w:ascii="Verdana" w:hAnsi="Verdana" w:cs="TimesNewRomanPSMT"/>
          <w:lang w:eastAsia="it-IT"/>
        </w:rPr>
        <w:t xml:space="preserve">integralmente </w:t>
      </w:r>
      <w:r>
        <w:rPr>
          <w:rFonts w:ascii="Verdana" w:hAnsi="Verdana" w:cs="TimesNewRomanPSMT"/>
          <w:lang w:eastAsia="it-IT"/>
        </w:rPr>
        <w:t xml:space="preserve">le condizioni contenute nell’Avviso Pubblico</w:t>
      </w:r>
      <w:r>
        <w:rPr>
          <w:rFonts w:ascii="Verdana" w:hAnsi="Verdana" w:cs="TimesNewRomanPSMT"/>
          <w:lang w:eastAsia="it-IT"/>
        </w:rPr>
        <w:t xml:space="preserve"> e dei relativi allegati parte integrante e sostanziale</w:t>
      </w:r>
      <w:r>
        <w:rPr>
          <w:rFonts w:ascii="Verdana" w:hAnsi="Verdana" w:cs="TimesNewRomanPSMT"/>
          <w:lang w:eastAsia="it-IT"/>
        </w:rPr>
        <w:t xml:space="preserve">;</w:t>
      </w:r>
      <w:r/>
    </w:p>
    <w:p>
      <w:pPr>
        <w:pStyle w:val="746"/>
        <w:numPr>
          <w:ilvl w:val="1"/>
          <w:numId w:val="38"/>
        </w:numPr>
        <w:ind w:left="709" w:right="0" w:hanging="709"/>
        <w:jc w:val="both"/>
        <w:spacing w:after="0" w:line="240" w:lineRule="auto"/>
        <w:rPr>
          <w:rFonts w:ascii="Verdana" w:hAnsi="Verdana" w:cs="TimesNewRomanPSMT"/>
          <w:lang w:eastAsia="it-IT"/>
        </w:rPr>
      </w:pPr>
      <w:r>
        <w:rPr>
          <w:rFonts w:ascii="Verdana" w:hAnsi="Verdana"/>
          <w:bCs/>
        </w:rPr>
        <w:t xml:space="preserve">che </w:t>
      </w:r>
      <w:r>
        <w:rPr>
          <w:rFonts w:ascii="Verdana" w:hAnsi="Verdana"/>
          <w:bCs/>
        </w:rPr>
        <w:t xml:space="preserve">la disabilità grave di cui è portatore non è determinata dal naturale invecchiamento o da patologie connesse alla senilità;</w:t>
      </w:r>
      <w:r/>
    </w:p>
    <w:p>
      <w:pPr>
        <w:pStyle w:val="746"/>
        <w:numPr>
          <w:ilvl w:val="1"/>
          <w:numId w:val="38"/>
        </w:numPr>
        <w:ind w:left="709" w:right="0" w:hanging="709"/>
        <w:jc w:val="both"/>
        <w:spacing w:after="0" w:line="240" w:lineRule="auto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di essere in possesso della certificazione di disabilità grave, riconosciuta ai sensi dell’art. 3 comma 3 della legge 104/92</w:t>
      </w:r>
      <w:r>
        <w:rPr>
          <w:rFonts w:ascii="Verdana" w:hAnsi="Verdana" w:cs="TimesNewRomanPSMT"/>
          <w:lang w:eastAsia="it-IT"/>
        </w:rPr>
        <w:t xml:space="preserve">, accertata nelle modalità indicate all’</w:t>
      </w:r>
      <w:r>
        <w:rPr>
          <w:rFonts w:ascii="Verdana" w:hAnsi="Verdana" w:cs="TimesNewRomanPSMT"/>
          <w:lang w:eastAsia="it-IT"/>
        </w:rPr>
        <w:t xml:space="preserve">art. 4 della me</w:t>
      </w:r>
      <w:r>
        <w:rPr>
          <w:rFonts w:ascii="Verdana" w:hAnsi="Verdana" w:cs="TimesNewRomanPSMT"/>
          <w:lang w:eastAsia="it-IT"/>
        </w:rPr>
        <w:t xml:space="preserve">desima legge</w:t>
      </w:r>
      <w:r>
        <w:rPr>
          <w:rFonts w:ascii="Verdana" w:hAnsi="Verdana" w:cs="TimesNewRomanPSMT"/>
          <w:lang w:eastAsia="it-IT"/>
        </w:rPr>
        <w:t xml:space="preserve">;</w:t>
      </w:r>
      <w:r/>
    </w:p>
    <w:p>
      <w:pPr>
        <w:pStyle w:val="746"/>
        <w:numPr>
          <w:ilvl w:val="1"/>
          <w:numId w:val="38"/>
        </w:numPr>
        <w:ind w:left="709" w:right="0" w:hanging="709"/>
        <w:jc w:val="both"/>
        <w:spacing w:after="0" w:line="240" w:lineRule="auto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di essere residente nel Comune di ________________;</w:t>
      </w:r>
      <w:r/>
    </w:p>
    <w:p>
      <w:pPr>
        <w:pStyle w:val="746"/>
        <w:numPr>
          <w:ilvl w:val="1"/>
          <w:numId w:val="38"/>
        </w:numPr>
        <w:ind w:left="709" w:right="0" w:hanging="709"/>
        <w:jc w:val="both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>
        <w:rPr>
          <w:rFonts w:ascii="Verdana" w:hAnsi="Verdana"/>
        </w:rPr>
        <w:t xml:space="preserve">possedere </w:t>
      </w:r>
      <w:r>
        <w:rPr>
          <w:rFonts w:ascii="Verdana" w:hAnsi="Verdana" w:cs="TimesNewRomanPSMT"/>
          <w:lang w:eastAsia="it-IT"/>
        </w:rPr>
        <w:t xml:space="preserve">ISEE socio sanitario </w:t>
      </w:r>
      <w:r>
        <w:rPr>
          <w:rFonts w:ascii="Verdana" w:hAnsi="Verdana"/>
        </w:rPr>
        <w:t xml:space="preserve"> di €</w:t>
      </w:r>
      <w:r>
        <w:rPr>
          <w:rFonts w:ascii="Verdana" w:hAnsi="Verdana"/>
        </w:rPr>
        <w:t xml:space="preserve"> _______________;</w:t>
      </w:r>
      <w:r/>
    </w:p>
    <w:p>
      <w:pPr>
        <w:pStyle w:val="746"/>
        <w:numPr>
          <w:ilvl w:val="1"/>
          <w:numId w:val="38"/>
        </w:numPr>
        <w:ind w:left="709" w:right="0" w:hanging="709"/>
        <w:jc w:val="both"/>
        <w:spacing w:after="0" w:line="240" w:lineRule="auto"/>
        <w:rPr>
          <w:rFonts w:ascii="Verdana" w:hAnsi="Verdana"/>
        </w:rPr>
      </w:pPr>
      <w:r>
        <w:rPr>
          <w:rFonts w:ascii="Verdana" w:hAnsi="Verdana" w:cs="TimesNewRomanPSMT"/>
          <w:lang w:eastAsia="it-IT"/>
        </w:rPr>
        <w:t xml:space="preserve">di essere privo del sostegno familiare in quanto </w:t>
      </w:r>
      <w:r>
        <w:rPr>
          <w:rFonts w:ascii="Verdana" w:hAnsi="Verdana"/>
          <w:i/>
        </w:rPr>
        <w:t xml:space="preserve">(segnare con una croce nell’apposito spazio)</w:t>
      </w:r>
      <w:r>
        <w:rPr>
          <w:rFonts w:ascii="Verdana" w:hAnsi="Verdana" w:cs="TimesNewRomanPSMT"/>
          <w:lang w:eastAsia="it-IT"/>
        </w:rPr>
        <w:t xml:space="preserve">:</w:t>
      </w:r>
      <w:r/>
    </w:p>
    <w:p>
      <w:pPr>
        <w:numPr>
          <w:ilvl w:val="0"/>
          <w:numId w:val="29"/>
        </w:numPr>
        <w:jc w:val="both"/>
        <w:spacing w:after="0" w:line="240" w:lineRule="auto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mancante di entrambi i genitori</w:t>
      </w:r>
      <w:r/>
    </w:p>
    <w:p>
      <w:pPr>
        <w:numPr>
          <w:ilvl w:val="0"/>
          <w:numId w:val="29"/>
        </w:numPr>
        <w:jc w:val="both"/>
        <w:spacing w:after="0" w:line="240" w:lineRule="auto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i genitori non sono in grado di fornire l’adeguato sostegno genitoriale</w:t>
      </w:r>
      <w:r/>
    </w:p>
    <w:p>
      <w:pPr>
        <w:numPr>
          <w:ilvl w:val="0"/>
          <w:numId w:val="29"/>
        </w:numPr>
        <w:jc w:val="both"/>
        <w:spacing w:after="0" w:line="240" w:lineRule="auto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si considera la prospettiva del venir meno del sostegno familiare</w:t>
      </w:r>
      <w:r/>
    </w:p>
    <w:p>
      <w:pPr>
        <w:pStyle w:val="746"/>
        <w:numPr>
          <w:ilvl w:val="1"/>
          <w:numId w:val="38"/>
        </w:numPr>
        <w:ind w:left="709" w:right="0" w:hanging="709"/>
        <w:jc w:val="both"/>
        <w:spacing w:after="0" w:line="240" w:lineRule="auto"/>
        <w:rPr>
          <w:rFonts w:ascii="Verdana" w:hAnsi="Verdana" w:cs="TimesNewRomanPSMT"/>
          <w:lang w:eastAsia="it-IT"/>
          <w14:ligatures w14:val="none"/>
        </w:rPr>
      </w:pPr>
      <w:r>
        <w:rPr>
          <w:rFonts w:ascii="Verdana" w:hAnsi="Verdana" w:cs="TimesNewRomanPSMT"/>
          <w:lang w:eastAsia="it-IT"/>
        </w:rPr>
        <w:t xml:space="preserve">di non essere beneficiario di misure previste dalla sperimentazione del modello di intervento in</w:t>
      </w:r>
      <w:r>
        <w:rPr>
          <w:rFonts w:ascii="Verdana" w:hAnsi="Verdana" w:cs="TimesNewRomanPSMT"/>
          <w:lang w:eastAsia="it-IT"/>
        </w:rPr>
        <w:t xml:space="preserve"> materia di vita indipendente ed inclusione delle persone con disabilità realizzata dagli Ambiti Territoriali Sociali con fondi trasferiti alla Regione dal Ministero del Lavoro e delle Politiche sociali, né delle azioni previste dai Programmi Regionali FNA</w:t>
      </w:r>
      <w:r>
        <w:rPr>
          <w:rFonts w:ascii="Verdana" w:hAnsi="Verdana" w:cs="TimesNewRomanPSMT"/>
          <w:lang w:eastAsia="it-IT"/>
        </w:rPr>
        <w:t xml:space="preserve">;</w:t>
      </w:r>
      <w:r>
        <w:rPr>
          <w:rFonts w:ascii="Verdana" w:hAnsi="Verdana" w:cs="TimesNewRomanPSMT"/>
          <w:lang w:eastAsia="it-IT"/>
        </w:rPr>
      </w:r>
      <w:r/>
    </w:p>
    <w:p>
      <w:pPr>
        <w:pStyle w:val="746"/>
        <w:numPr>
          <w:ilvl w:val="1"/>
          <w:numId w:val="38"/>
        </w:numPr>
        <w:ind w:left="709" w:right="0" w:hanging="709"/>
        <w:jc w:val="both"/>
        <w:spacing w:after="0" w:line="240" w:lineRule="auto"/>
        <w:rPr>
          <w:rFonts w:ascii="Verdana" w:hAnsi="Verdana" w:cs="TimesNewRomanPSMT"/>
          <w:lang w:eastAsia="it-IT"/>
          <w14:ligatures w14:val="none"/>
        </w:rPr>
      </w:pPr>
      <w:r>
        <w:rPr>
          <w:rFonts w:ascii="Verdana" w:hAnsi="Verdana" w:cs="TimesNewRomanPSMT"/>
          <w:lang w:eastAsia="it-IT"/>
        </w:rPr>
        <w:t xml:space="preserve">di frequentare</w:t>
      </w:r>
      <w:r>
        <w:rPr>
          <w:rFonts w:ascii="Verdana" w:hAnsi="Verdana" w:cs="TimesNewRomanPSMT"/>
          <w:lang w:eastAsia="it-IT"/>
        </w:rPr>
        <w:t xml:space="preserve"> </w:t>
      </w:r>
      <w:r>
        <w:rPr>
          <w:rFonts w:ascii="Verdana" w:hAnsi="Verdana" w:cs="TimesNewRomanPSMT"/>
          <w:lang w:eastAsia="it-IT"/>
        </w:rPr>
        <w:t xml:space="preserve">(segnare con una croce nell’apposito spazio):</w:t>
      </w:r>
      <w:r>
        <w:rPr>
          <w:rFonts w:ascii="Verdana" w:hAnsi="Verdana" w:cs="TimesNewRomanPSMT"/>
          <w:lang w:eastAsia="it-IT"/>
        </w:rPr>
      </w:r>
      <w:r/>
    </w:p>
    <w:p>
      <w:pPr>
        <w:numPr>
          <w:ilvl w:val="0"/>
          <w:numId w:val="29"/>
        </w:numPr>
        <w:jc w:val="both"/>
        <w:spacing w:after="0" w:line="240" w:lineRule="auto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Frequenza di Centro Socio Educativo (CSE)</w:t>
      </w:r>
      <w:r/>
    </w:p>
    <w:p>
      <w:pPr>
        <w:numPr>
          <w:ilvl w:val="0"/>
          <w:numId w:val="29"/>
        </w:numPr>
        <w:jc w:val="both"/>
        <w:spacing w:after="0" w:line="240" w:lineRule="auto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Frequenza di Servizio di Formazione all’Autonomia (SFA)</w:t>
      </w:r>
      <w:r/>
    </w:p>
    <w:p>
      <w:pPr>
        <w:numPr>
          <w:ilvl w:val="0"/>
          <w:numId w:val="29"/>
        </w:numPr>
        <w:jc w:val="both"/>
        <w:spacing w:after="0" w:line="240" w:lineRule="auto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Frequenza di Centro Diurno Disabili (CDD)</w:t>
      </w:r>
      <w:r/>
    </w:p>
    <w:p>
      <w:pPr>
        <w:numPr>
          <w:ilvl w:val="0"/>
          <w:numId w:val="29"/>
        </w:numPr>
        <w:jc w:val="both"/>
        <w:spacing w:after="0" w:line="240" w:lineRule="auto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Altro (specificare): ___________________________________</w:t>
      </w:r>
      <w:r/>
    </w:p>
    <w:p>
      <w:pPr>
        <w:pStyle w:val="746"/>
        <w:numPr>
          <w:ilvl w:val="1"/>
          <w:numId w:val="38"/>
        </w:numPr>
        <w:ind w:left="709" w:right="0" w:hanging="709"/>
        <w:jc w:val="both"/>
        <w:spacing w:after="0" w:line="240" w:lineRule="auto"/>
        <w:rPr>
          <w:rFonts w:ascii="Verdana" w:hAnsi="Verdana" w:cs="TimesNewRomanPSMT"/>
          <w:lang w:eastAsia="it-IT"/>
          <w14:ligatures w14:val="none"/>
        </w:rPr>
      </w:pPr>
      <w:r>
        <w:rPr>
          <w:rFonts w:ascii="Verdana" w:hAnsi="Verdana" w:cs="TimesNewRomanPSMT"/>
          <w:lang w:eastAsia="it-IT"/>
        </w:rPr>
        <w:t xml:space="preserve">di beneficiare delle seguenti misure (segnare con una croce nell’apposito spazio)</w:t>
      </w:r>
      <w:r>
        <w:rPr>
          <w:rFonts w:ascii="Verdana" w:hAnsi="Verdana" w:cs="TimesNewRomanPSMT"/>
          <w:lang w:eastAsia="it-IT"/>
        </w:rPr>
      </w:r>
      <w:r/>
    </w:p>
    <w:p>
      <w:pPr>
        <w:numPr>
          <w:ilvl w:val="0"/>
          <w:numId w:val="29"/>
        </w:numPr>
        <w:jc w:val="both"/>
        <w:spacing w:after="0" w:line="240" w:lineRule="auto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Servizio di Assistenza Domiciliare (SAD)</w:t>
      </w:r>
      <w:r/>
    </w:p>
    <w:p>
      <w:pPr>
        <w:numPr>
          <w:ilvl w:val="0"/>
          <w:numId w:val="29"/>
        </w:numPr>
        <w:jc w:val="both"/>
        <w:spacing w:after="0" w:line="240" w:lineRule="auto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Assistenza Domiciliare Integrata (ADI)</w:t>
      </w:r>
      <w:r/>
    </w:p>
    <w:p>
      <w:pPr>
        <w:numPr>
          <w:ilvl w:val="0"/>
          <w:numId w:val="29"/>
        </w:numPr>
        <w:jc w:val="both"/>
        <w:spacing w:after="0" w:line="240" w:lineRule="auto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Misura B2 FNA: specificare ___________________________</w:t>
      </w:r>
      <w:r/>
    </w:p>
    <w:p>
      <w:pPr>
        <w:numPr>
          <w:ilvl w:val="0"/>
          <w:numId w:val="29"/>
        </w:numPr>
        <w:jc w:val="both"/>
        <w:spacing w:after="0" w:line="240" w:lineRule="auto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Misura Reddito di autonomia disabili</w:t>
      </w:r>
      <w:r/>
    </w:p>
    <w:p>
      <w:pPr>
        <w:numPr>
          <w:ilvl w:val="0"/>
          <w:numId w:val="29"/>
        </w:numPr>
        <w:jc w:val="both"/>
        <w:spacing w:after="0" w:line="240" w:lineRule="auto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Accoglienza residenziale in Unità d’Offerta sociosanitarie, sociali </w:t>
      </w:r>
      <w:r>
        <w:rPr>
          <w:rFonts w:ascii="Verdana" w:hAnsi="Verdana" w:cs="TimesNewRomanPSMT"/>
          <w:lang w:eastAsia="it-IT"/>
        </w:rPr>
        <w:t xml:space="preserve">(</w:t>
      </w:r>
      <w:r>
        <w:rPr>
          <w:rFonts w:ascii="Verdana" w:hAnsi="Verdana" w:cs="TimesNewRomanPSMT"/>
          <w:lang w:eastAsia="it-IT"/>
        </w:rPr>
        <w:t xml:space="preserve">specificare</w:t>
      </w:r>
      <w:r>
        <w:rPr>
          <w:rFonts w:ascii="Verdana" w:hAnsi="Verdana" w:cs="TimesNewRomanPSMT"/>
          <w:lang w:eastAsia="it-IT"/>
        </w:rPr>
        <w:t xml:space="preserve">) ___</w:t>
      </w:r>
      <w:r>
        <w:rPr>
          <w:rFonts w:ascii="Verdana" w:hAnsi="Verdana" w:cs="TimesNewRomanPSMT"/>
          <w:lang w:eastAsia="it-IT"/>
        </w:rPr>
        <w:t xml:space="preserve">___________________________</w:t>
      </w:r>
      <w:r>
        <w:rPr>
          <w:rFonts w:ascii="Verdana" w:hAnsi="Verdana" w:cs="TimesNewRomanPSMT"/>
          <w:lang w:eastAsia="it-IT"/>
        </w:rPr>
        <w:t xml:space="preserve">_________________</w:t>
      </w:r>
      <w:r>
        <w:rPr>
          <w:rFonts w:ascii="Verdana" w:hAnsi="Verdana" w:cs="TimesNewRomanPSMT"/>
          <w:lang w:eastAsia="it-IT"/>
        </w:rPr>
        <w:t xml:space="preserve">_</w:t>
      </w:r>
      <w:r/>
    </w:p>
    <w:p>
      <w:pPr>
        <w:numPr>
          <w:ilvl w:val="0"/>
          <w:numId w:val="29"/>
        </w:numPr>
        <w:jc w:val="both"/>
        <w:spacing w:after="0" w:line="240" w:lineRule="auto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Sostegni inerenti le misure “dopo di noi”</w:t>
      </w:r>
      <w:r>
        <w:rPr>
          <w:rFonts w:ascii="Verdana" w:hAnsi="Verdana" w:cs="TimesNewRomanPSMT"/>
          <w:lang w:eastAsia="it-IT"/>
        </w:rPr>
        <w:t xml:space="preserve">: (</w:t>
      </w:r>
      <w:r>
        <w:rPr>
          <w:rFonts w:ascii="Verdana" w:hAnsi="Verdana" w:cs="TimesNewRomanPSMT"/>
          <w:lang w:eastAsia="it-IT"/>
        </w:rPr>
        <w:t xml:space="preserve">specificare</w:t>
      </w:r>
      <w:r>
        <w:rPr>
          <w:rFonts w:ascii="Verdana" w:hAnsi="Verdana" w:cs="TimesNewRomanPSMT"/>
          <w:lang w:eastAsia="it-IT"/>
        </w:rPr>
        <w:t xml:space="preserve">) </w:t>
      </w:r>
      <w:r>
        <w:rPr>
          <w:rFonts w:ascii="Verdana" w:hAnsi="Verdana" w:cs="TimesNewRomanPSMT"/>
          <w:lang w:eastAsia="it-IT"/>
        </w:rPr>
        <w:t xml:space="preserve">_______________________________</w:t>
      </w:r>
      <w:r/>
    </w:p>
    <w:p>
      <w:pPr>
        <w:numPr>
          <w:ilvl w:val="0"/>
          <w:numId w:val="29"/>
        </w:numPr>
        <w:jc w:val="both"/>
        <w:spacing w:after="0" w:line="240" w:lineRule="auto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altro </w:t>
      </w:r>
      <w:r>
        <w:rPr>
          <w:rFonts w:ascii="Verdana" w:hAnsi="Verdana" w:cs="TimesNewRomanPSMT"/>
          <w:lang w:eastAsia="it-IT"/>
        </w:rPr>
        <w:t xml:space="preserve">(sp</w:t>
      </w:r>
      <w:r>
        <w:rPr>
          <w:rFonts w:ascii="Verdana" w:hAnsi="Verdana" w:cs="TimesNewRomanPSMT"/>
          <w:lang w:eastAsia="it-IT"/>
        </w:rPr>
        <w:t xml:space="preserve">ecificare)_____________________</w:t>
      </w:r>
      <w:r>
        <w:rPr>
          <w:rFonts w:ascii="Verdana" w:hAnsi="Verdana" w:cs="TimesNewRomanPSMT"/>
          <w:lang w:eastAsia="it-IT"/>
        </w:rPr>
        <w:t xml:space="preserve">_______________________</w:t>
      </w:r>
      <w:r/>
    </w:p>
    <w:p>
      <w:pPr>
        <w:pStyle w:val="746"/>
        <w:numPr>
          <w:ilvl w:val="1"/>
          <w:numId w:val="38"/>
        </w:numPr>
        <w:ind w:left="709" w:right="0" w:hanging="709"/>
        <w:jc w:val="both"/>
        <w:spacing w:after="0" w:line="240" w:lineRule="auto"/>
        <w:rPr>
          <w:rFonts w:ascii="Verdana" w:hAnsi="Verdana" w:cs="TimesNewRomanPSMT"/>
          <w:lang w:eastAsia="it-IT"/>
          <w14:ligatures w14:val="none"/>
        </w:rPr>
      </w:pPr>
      <w:r>
        <w:rPr>
          <w:rFonts w:ascii="Verdana" w:hAnsi="Verdana" w:cs="TimesNewRomanPSMT"/>
          <w:lang w:eastAsia="it-IT"/>
        </w:rPr>
        <w:t xml:space="preserve">di essere </w:t>
      </w:r>
      <w:r>
        <w:rPr>
          <w:rFonts w:ascii="Verdana" w:hAnsi="Verdana" w:cs="TimesNewRomanPSMT"/>
          <w:lang w:eastAsia="it-IT"/>
        </w:rPr>
        <w:t xml:space="preserve">a conoscenza dei  titoli di </w:t>
      </w:r>
      <w:r>
        <w:rPr>
          <w:rFonts w:ascii="Verdana" w:hAnsi="Verdana" w:cs="TimesNewRomanPSMT"/>
          <w:lang w:eastAsia="it-IT"/>
        </w:rPr>
        <w:t xml:space="preserve">priorità</w:t>
      </w:r>
      <w:r>
        <w:rPr>
          <w:rFonts w:ascii="Verdana" w:hAnsi="Verdana" w:cs="TimesNewRomanPSMT"/>
          <w:lang w:eastAsia="it-IT"/>
        </w:rPr>
        <w:t xml:space="preserve">, </w:t>
      </w:r>
      <w:r>
        <w:rPr>
          <w:rFonts w:ascii="Verdana" w:hAnsi="Verdana" w:cs="TimesNewRomanPSMT"/>
          <w:lang w:eastAsia="it-IT"/>
        </w:rPr>
        <w:t xml:space="preserve"> compatibilità e incompatibilità</w:t>
      </w:r>
      <w:r>
        <w:rPr>
          <w:rFonts w:ascii="Verdana" w:hAnsi="Verdana" w:cs="TimesNewRomanPSMT"/>
          <w:lang w:eastAsia="it-IT"/>
        </w:rPr>
        <w:t xml:space="preserve"> previsti dalla normativa regionale;</w:t>
      </w:r>
      <w:r>
        <w:rPr>
          <w:rFonts w:ascii="Verdana" w:hAnsi="Verdana" w:cs="TimesNewRomanPSMT"/>
          <w:lang w:eastAsia="it-IT"/>
        </w:rPr>
      </w:r>
      <w:r/>
    </w:p>
    <w:p>
      <w:pPr>
        <w:pStyle w:val="746"/>
        <w:numPr>
          <w:ilvl w:val="1"/>
          <w:numId w:val="38"/>
        </w:numPr>
        <w:ind w:left="709" w:right="0" w:hanging="709"/>
        <w:jc w:val="both"/>
        <w:spacing w:after="0" w:line="240" w:lineRule="auto"/>
        <w:rPr>
          <w:rFonts w:ascii="Verdana" w:hAnsi="Verdana" w:cs="TimesNewRomanPSMT"/>
          <w:lang w:eastAsia="it-IT"/>
          <w14:ligatures w14:val="none"/>
        </w:rPr>
      </w:pPr>
      <w:r>
        <w:rPr>
          <w:rFonts w:ascii="Verdana" w:hAnsi="Verdana" w:cs="TimesNewRomanPSMT"/>
          <w:lang w:eastAsia="it-IT"/>
        </w:rPr>
        <w:t xml:space="preserve">la seguente condizione economica riferita al nucleo familiare (ISEE ordinario): € ________________;</w:t>
      </w:r>
      <w:r>
        <w:rPr>
          <w:rFonts w:ascii="Verdana" w:hAnsi="Verdana" w:cs="TimesNewRomanPSMT"/>
          <w:lang w:eastAsia="it-IT"/>
        </w:rPr>
      </w:r>
      <w:r/>
    </w:p>
    <w:p>
      <w:pPr>
        <w:pStyle w:val="746"/>
        <w:numPr>
          <w:ilvl w:val="1"/>
          <w:numId w:val="38"/>
        </w:numPr>
        <w:ind w:left="709" w:right="0" w:hanging="709"/>
        <w:jc w:val="both"/>
        <w:spacing w:after="0" w:line="240" w:lineRule="auto"/>
        <w:rPr>
          <w:rFonts w:ascii="Verdana" w:hAnsi="Verdana" w:cs="TimesNewRomanPSMT"/>
          <w:lang w:eastAsia="it-IT"/>
          <w14:ligatures w14:val="none"/>
        </w:rPr>
      </w:pPr>
      <w:r>
        <w:rPr>
          <w:rFonts w:ascii="Verdana" w:hAnsi="Verdana" w:cs="TimesNewRomanPSMT"/>
          <w:lang w:eastAsia="it-IT"/>
        </w:rPr>
        <w:t xml:space="preserve">di essere a conoscenza che l’istanza e gli allegati potranno essere visionati dai componenti  </w:t>
      </w:r>
      <w:r>
        <w:rPr>
          <w:rFonts w:ascii="Verdana" w:hAnsi="Verdana" w:cs="TimesNewRomanPSMT"/>
          <w:lang w:eastAsia="it-IT"/>
        </w:rPr>
        <w:t xml:space="preserve">dell’U</w:t>
      </w:r>
      <w:r>
        <w:rPr>
          <w:rFonts w:ascii="Verdana" w:hAnsi="Verdana" w:cs="TimesNewRomanPSMT"/>
          <w:lang w:eastAsia="it-IT"/>
        </w:rPr>
        <w:t xml:space="preserve">nità di valutazione multidimensionale</w:t>
      </w:r>
      <w:r>
        <w:rPr>
          <w:rFonts w:ascii="Verdana" w:hAnsi="Verdana" w:cs="TimesNewRomanPSMT"/>
          <w:lang w:eastAsia="it-IT"/>
        </w:rPr>
        <w:t xml:space="preserve"> e che l’accesso agli  interventi è subordinato alla definizione di un progetto personalizzato;</w:t>
      </w:r>
      <w:r>
        <w:rPr>
          <w:rFonts w:ascii="Verdana" w:hAnsi="Verdana" w:cs="TimesNewRomanPSMT"/>
          <w:lang w:eastAsia="it-IT"/>
        </w:rPr>
      </w:r>
      <w:r/>
    </w:p>
    <w:p>
      <w:pPr>
        <w:pStyle w:val="746"/>
        <w:numPr>
          <w:ilvl w:val="1"/>
          <w:numId w:val="38"/>
        </w:numPr>
        <w:ind w:left="709" w:right="0" w:hanging="709"/>
        <w:jc w:val="both"/>
        <w:spacing w:after="0" w:line="240" w:lineRule="auto"/>
        <w:rPr>
          <w:rFonts w:ascii="Verdana" w:hAnsi="Verdana" w:cs="TimesNewRomanPSMT"/>
          <w:lang w:eastAsia="it-IT"/>
          <w14:ligatures w14:val="none"/>
        </w:rPr>
      </w:pPr>
      <w:r>
        <w:rPr>
          <w:rFonts w:ascii="Verdana" w:hAnsi="Verdana" w:cs="TimesNewRomanPSMT"/>
          <w:lang w:eastAsia="it-IT"/>
        </w:rPr>
        <w:t xml:space="preserve">di essere a </w:t>
      </w:r>
      <w:r>
        <w:rPr>
          <w:rFonts w:ascii="Verdana" w:hAnsi="Verdana" w:cs="TimesNewRomanPSMT"/>
          <w:lang w:eastAsia="it-IT"/>
        </w:rPr>
        <w:t xml:space="preserve">conoscenza che l’Azienda territoriale per i servizi alla Persona effettuerà controlli sulla veridicità dei dati e delle dichiarazioni effettuate adottando, nel caso di accertata non veridicità, i provvedimenti conseguenti, a norma di legge (DPR 445/2000); </w:t>
      </w:r>
      <w:r>
        <w:rPr>
          <w:rFonts w:ascii="Verdana" w:hAnsi="Verdana" w:cs="TimesNewRomanPSMT"/>
          <w:lang w:eastAsia="it-IT"/>
        </w:rPr>
      </w:r>
      <w:r/>
    </w:p>
    <w:p>
      <w:pPr>
        <w:pStyle w:val="746"/>
        <w:numPr>
          <w:ilvl w:val="1"/>
          <w:numId w:val="38"/>
        </w:numPr>
        <w:ind w:left="709" w:right="0" w:hanging="709"/>
        <w:jc w:val="both"/>
        <w:spacing w:after="0" w:line="240" w:lineRule="auto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di essere consapevole delle sanzioni penali previste dall’art. 76 D.P.R. 28 dicembre 2000 n. 445, in caso di dichiarazioni me</w:t>
      </w:r>
      <w:r>
        <w:rPr>
          <w:rFonts w:ascii="Verdana" w:hAnsi="Verdana" w:cs="TimesNewRomanPSMT"/>
          <w:lang w:eastAsia="it-IT"/>
        </w:rPr>
        <w:t xml:space="preserve">ndaci.</w:t>
      </w:r>
      <w:r/>
    </w:p>
    <w:p>
      <w:pPr>
        <w:jc w:val="both"/>
        <w:spacing w:after="0" w:line="240" w:lineRule="auto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</w:r>
      <w:r/>
    </w:p>
    <w:p>
      <w:pPr>
        <w:jc w:val="both"/>
        <w:spacing w:after="0" w:line="240" w:lineRule="auto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</w:r>
      <w:r/>
    </w:p>
    <w:p>
      <w:pPr>
        <w:pStyle w:val="909"/>
        <w:jc w:val="center"/>
        <w:spacing w:before="0" w:beforeAutospacing="0" w:after="0" w:afterAutospacing="0"/>
        <w:rPr>
          <w:rFonts w:ascii="Verdana" w:hAnsi="Verdana" w:cs="Calibri Light"/>
          <w:color w:val="000000"/>
          <w:sz w:val="22"/>
          <w:szCs w:val="22"/>
          <w:u w:val="single"/>
        </w:rPr>
      </w:pPr>
      <w:r>
        <w:rPr>
          <w:rFonts w:ascii="Verdana" w:hAnsi="Verdana" w:cs="Calibri Light"/>
          <w:color w:val="000000"/>
          <w:sz w:val="22"/>
          <w:szCs w:val="22"/>
          <w:u w:val="single"/>
        </w:rPr>
        <w:t xml:space="preserve">DICHIARA INOLTRE DI ESSERE</w:t>
      </w:r>
      <w:r/>
    </w:p>
    <w:p>
      <w:pPr>
        <w:pStyle w:val="910"/>
        <w:jc w:val="center"/>
        <w:spacing w:before="0" w:beforeAutospacing="0" w:after="0" w:afterAutospacing="0"/>
        <w:rPr>
          <w:rFonts w:ascii="Verdana" w:hAnsi="Verdana"/>
          <w:sz w:val="22"/>
          <w:szCs w:val="22"/>
        </w:rPr>
      </w:pPr>
      <w:r>
        <w:rPr>
          <w:rFonts w:ascii="Verdana" w:hAnsi="Verdana" w:cs="Calibri Light"/>
          <w:color w:val="000000"/>
          <w:sz w:val="22"/>
          <w:szCs w:val="22"/>
        </w:rPr>
        <w:t xml:space="preserve">(per sé o per conto della persona beneficiaria)</w:t>
      </w:r>
      <w:r/>
    </w:p>
    <w:p>
      <w:pPr>
        <w:pStyle w:val="909"/>
        <w:jc w:val="center"/>
        <w:spacing w:before="0" w:beforeAutospacing="0" w:after="0" w:afterAutospacing="0"/>
        <w:rPr>
          <w:rFonts w:ascii="Verdana" w:hAnsi="Verdana" w:cs="Calibri Light"/>
          <w:color w:val="000000"/>
          <w:sz w:val="22"/>
          <w:szCs w:val="22"/>
          <w:u w:val="single"/>
        </w:rPr>
      </w:pPr>
      <w:r>
        <w:rPr>
          <w:rFonts w:ascii="Verdana" w:hAnsi="Verdana" w:cs="Calibri Light"/>
          <w:color w:val="000000"/>
          <w:sz w:val="22"/>
          <w:szCs w:val="22"/>
          <w:u w:val="single"/>
        </w:rPr>
      </w:r>
      <w:r/>
    </w:p>
    <w:p>
      <w:pPr>
        <w:numPr>
          <w:ilvl w:val="0"/>
          <w:numId w:val="29"/>
        </w:numPr>
        <w:ind w:left="426" w:hanging="426"/>
        <w:jc w:val="both"/>
        <w:spacing w:after="0" w:line="240" w:lineRule="auto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disponibile a seguire progr</w:t>
      </w:r>
      <w:r>
        <w:rPr>
          <w:rFonts w:ascii="Verdana" w:hAnsi="Verdana" w:cs="TimesNewRomanPSMT"/>
          <w:lang w:eastAsia="it-IT"/>
        </w:rPr>
        <w:t xml:space="preserve">ammi di accrescimento delle consapevolezze e sviluppo delle proprie autonomie  ovvero percorsi di accompagnamento dall’uscita dal nucleo/deistituzionalizzazione, percorsi che prevedono interventi socio educativi e socio formativi finalizzati all’autonomia.</w:t>
      </w:r>
      <w:r/>
    </w:p>
    <w:p>
      <w:pPr>
        <w:numPr>
          <w:ilvl w:val="0"/>
          <w:numId w:val="29"/>
        </w:numPr>
        <w:ind w:left="426" w:hanging="426"/>
        <w:jc w:val="both"/>
        <w:spacing w:after="0" w:line="240" w:lineRule="auto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disponibile a costruire con più persone con disabilità grave interessate un progetto di vita indipendente presso un’unica abitazione; </w:t>
      </w:r>
      <w:r/>
    </w:p>
    <w:p>
      <w:pPr>
        <w:numPr>
          <w:ilvl w:val="0"/>
          <w:numId w:val="29"/>
        </w:numPr>
        <w:ind w:left="426" w:hanging="426"/>
        <w:jc w:val="both"/>
        <w:spacing w:after="0" w:line="240" w:lineRule="auto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disponibile a mettere a disposizione un proprio bene immobile o a condividere la fruizione di bene immobile ai fini della realizzazione un progetto di vita dopo di Noi;  </w:t>
      </w:r>
      <w:r/>
    </w:p>
    <w:p>
      <w:pPr>
        <w:numPr>
          <w:ilvl w:val="0"/>
          <w:numId w:val="29"/>
        </w:numPr>
        <w:ind w:left="426" w:hanging="426"/>
        <w:jc w:val="both"/>
        <w:spacing w:after="0" w:line="240" w:lineRule="auto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disponibile all’esperienza di perma</w:t>
      </w:r>
      <w:r>
        <w:rPr>
          <w:rFonts w:ascii="Verdana" w:hAnsi="Verdana" w:cs="TimesNewRomanPSMT"/>
          <w:lang w:eastAsia="it-IT"/>
        </w:rPr>
        <w:t xml:space="preserve">nenza in accoglienza temporanea.</w:t>
      </w:r>
      <w:r>
        <w:rPr>
          <w:rFonts w:ascii="Verdana" w:hAnsi="Verdana" w:cs="TimesNewRomanPSMT"/>
          <w:lang w:eastAsia="it-IT"/>
        </w:rPr>
        <w:t xml:space="preserve"> </w:t>
      </w:r>
      <w:r/>
    </w:p>
    <w:p>
      <w:pPr>
        <w:ind w:left="1440"/>
        <w:jc w:val="both"/>
        <w:spacing w:after="0" w:line="240" w:lineRule="auto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</w:r>
      <w:r/>
    </w:p>
    <w:p>
      <w:pPr>
        <w:jc w:val="both"/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</w:r>
      <w:r/>
    </w:p>
    <w:p>
      <w:pPr>
        <w:pStyle w:val="909"/>
        <w:jc w:val="center"/>
        <w:spacing w:before="0" w:beforeAutospacing="0" w:after="0" w:afterAutospacing="0"/>
        <w:rPr>
          <w:rFonts w:ascii="Verdana" w:hAnsi="Verdana" w:cs="Calibri Light"/>
          <w:color w:val="000000"/>
          <w:sz w:val="22"/>
          <w:szCs w:val="22"/>
          <w:u w:val="single"/>
        </w:rPr>
      </w:pPr>
      <w:r>
        <w:rPr>
          <w:rFonts w:ascii="Verdana" w:hAnsi="Verdana" w:cs="Calibri Light"/>
          <w:color w:val="000000"/>
          <w:sz w:val="22"/>
          <w:szCs w:val="22"/>
          <w:u w:val="single"/>
        </w:rPr>
        <w:t xml:space="preserve">ALLEGA </w:t>
      </w:r>
      <w:r/>
    </w:p>
    <w:p>
      <w:pPr>
        <w:pStyle w:val="909"/>
        <w:jc w:val="center"/>
        <w:spacing w:before="0" w:beforeAutospacing="0" w:after="0" w:afterAutospacing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/>
    </w:p>
    <w:p>
      <w:pPr>
        <w:pStyle w:val="746"/>
        <w:numPr>
          <w:ilvl w:val="1"/>
          <w:numId w:val="38"/>
        </w:numPr>
        <w:ind w:left="709" w:right="0" w:hanging="709"/>
        <w:jc w:val="both"/>
        <w:spacing w:after="0" w:line="240" w:lineRule="auto"/>
        <w:rPr>
          <w:rFonts w:ascii="Verdana" w:hAnsi="Verdana" w:cs="TimesNewRomanPSMT"/>
          <w:lang w:eastAsia="it-IT"/>
          <w14:ligatures w14:val="none"/>
        </w:rPr>
      </w:pPr>
      <w:r>
        <w:rPr>
          <w:rFonts w:ascii="Verdana" w:hAnsi="Verdana" w:cs="TimesNewRomanPSMT"/>
          <w:lang w:eastAsia="it-IT"/>
        </w:rPr>
        <w:t xml:space="preserve">f</w:t>
      </w:r>
      <w:r>
        <w:rPr>
          <w:rFonts w:ascii="Verdana" w:hAnsi="Verdana" w:cs="TimesNewRomanPSMT"/>
          <w:lang w:eastAsia="it-IT"/>
        </w:rPr>
        <w:t xml:space="preserve">otocopia della carta di identità </w:t>
      </w:r>
      <w:r>
        <w:rPr>
          <w:rFonts w:ascii="Verdana" w:hAnsi="Verdana" w:cs="TimesNewRomanPSMT"/>
          <w:lang w:eastAsia="it-IT"/>
        </w:rPr>
        <w:t xml:space="preserve">in corso di validità del dichiarante e/o del beneficiario</w:t>
      </w:r>
      <w:r>
        <w:rPr>
          <w:rFonts w:ascii="Verdana" w:hAnsi="Verdana" w:cs="TimesNewRomanPSMT"/>
          <w:lang w:eastAsia="it-IT"/>
        </w:rPr>
        <w:t xml:space="preserve">;</w:t>
      </w:r>
      <w:r>
        <w:rPr>
          <w:rFonts w:ascii="Verdana" w:hAnsi="Verdana" w:cs="TimesNewRomanPSMT"/>
          <w:lang w:eastAsia="it-IT"/>
        </w:rPr>
      </w:r>
      <w:r/>
    </w:p>
    <w:p>
      <w:pPr>
        <w:pStyle w:val="746"/>
        <w:numPr>
          <w:ilvl w:val="1"/>
          <w:numId w:val="38"/>
        </w:numPr>
        <w:ind w:left="709" w:right="0" w:hanging="709"/>
        <w:jc w:val="both"/>
        <w:spacing w:after="0" w:line="240" w:lineRule="auto"/>
        <w:rPr>
          <w:rFonts w:ascii="Verdana" w:hAnsi="Verdana" w:cs="TimesNewRomanPSMT"/>
          <w:lang w:eastAsia="it-IT"/>
          <w14:ligatures w14:val="none"/>
        </w:rPr>
      </w:pPr>
      <w:r>
        <w:rPr>
          <w:rFonts w:ascii="Verdana" w:hAnsi="Verdana" w:cs="TimesNewRomanPSMT"/>
          <w:lang w:eastAsia="it-IT"/>
        </w:rPr>
        <w:t xml:space="preserve">c</w:t>
      </w:r>
      <w:r>
        <w:rPr>
          <w:rFonts w:ascii="Verdana" w:hAnsi="Verdana" w:cs="TimesNewRomanPSMT"/>
          <w:lang w:eastAsia="it-IT"/>
        </w:rPr>
        <w:t xml:space="preserve">ertificazione di gravità accertata ai sensi dell’art. 3, comma 3, Legge n. 104/1992;</w:t>
      </w:r>
      <w:r>
        <w:rPr>
          <w:rFonts w:ascii="Verdana" w:hAnsi="Verdana" w:cs="TimesNewRomanPSMT"/>
          <w:lang w:eastAsia="it-IT"/>
        </w:rPr>
      </w:r>
      <w:r/>
    </w:p>
    <w:p>
      <w:pPr>
        <w:numPr>
          <w:ilvl w:val="0"/>
          <w:numId w:val="29"/>
        </w:numPr>
        <w:ind w:left="426" w:hanging="426"/>
        <w:jc w:val="both"/>
        <w:spacing w:after="0" w:line="240" w:lineRule="auto"/>
        <w:rPr>
          <w:rFonts w:ascii="Verdana" w:hAnsi="Verdana" w:cs="TimesNewRomanPSMT"/>
          <w:lang w:eastAsia="it-IT"/>
        </w:rPr>
      </w:pPr>
      <w:r>
        <w:rPr>
          <w:rFonts w:ascii="Verdana" w:hAnsi="Verdana" w:cs="TimesNewRomanPSMT"/>
          <w:lang w:eastAsia="it-IT"/>
        </w:rPr>
        <w:t xml:space="preserve">i</w:t>
      </w:r>
      <w:r>
        <w:rPr>
          <w:rFonts w:ascii="Verdana" w:hAnsi="Verdana" w:cs="TimesNewRomanPSMT"/>
          <w:lang w:eastAsia="it-IT"/>
        </w:rPr>
        <w:t xml:space="preserve">n presenza di tutore/AdS: fotocopia atto di nomina.</w:t>
      </w:r>
      <w:r/>
    </w:p>
    <w:p>
      <w:pPr>
        <w:pStyle w:val="910"/>
        <w:ind w:left="1080"/>
        <w:jc w:val="both"/>
        <w:spacing w:before="0" w:beforeAutospacing="0" w:after="0" w:afterAutospacing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 </w:t>
      </w:r>
      <w:r/>
    </w:p>
    <w:p>
      <w:pPr>
        <w:pStyle w:val="910"/>
        <w:spacing w:before="0" w:beforeAutospacing="0" w:after="0" w:afterAutospacing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 </w:t>
      </w:r>
      <w:r/>
    </w:p>
    <w:p>
      <w:pPr>
        <w:pStyle w:val="910"/>
        <w:spacing w:before="0" w:beforeAutospacing="0" w:after="200" w:afterAutospacing="0" w:line="273" w:lineRule="auto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i/>
          <w:iCs/>
          <w:color w:val="000000"/>
          <w:sz w:val="22"/>
          <w:szCs w:val="22"/>
        </w:rPr>
        <w:t xml:space="preserve">Luogo e data, _______________________</w:t>
      </w:r>
      <w:r>
        <w:rPr>
          <w:rFonts w:ascii="Verdana" w:hAnsi="Verdana" w:cs="Arial"/>
          <w:i/>
          <w:iCs/>
          <w:color w:val="000000"/>
          <w:sz w:val="22"/>
          <w:szCs w:val="22"/>
        </w:rPr>
        <w:tab/>
      </w:r>
      <w:r>
        <w:rPr>
          <w:rFonts w:ascii="Verdana" w:hAnsi="Verdana" w:cs="Arial"/>
          <w:i/>
          <w:iCs/>
          <w:color w:val="000000"/>
          <w:sz w:val="22"/>
          <w:szCs w:val="22"/>
        </w:rPr>
        <w:tab/>
      </w:r>
      <w:r>
        <w:rPr>
          <w:rFonts w:ascii="Verdana" w:hAnsi="Verdana" w:cs="Arial"/>
          <w:i/>
          <w:iCs/>
          <w:color w:val="000000"/>
          <w:sz w:val="22"/>
          <w:szCs w:val="22"/>
        </w:rPr>
        <w:tab/>
        <w:t xml:space="preserve">      Firma del dichiarante</w:t>
      </w:r>
      <w:r/>
    </w:p>
    <w:p>
      <w:pPr>
        <w:pStyle w:val="910"/>
        <w:ind w:left="2832"/>
        <w:spacing w:before="0" w:beforeAutospacing="0" w:after="200" w:afterAutospacing="0" w:line="273" w:lineRule="auto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i/>
          <w:iCs/>
          <w:color w:val="000000"/>
          <w:sz w:val="22"/>
          <w:szCs w:val="22"/>
        </w:rPr>
        <w:tab/>
        <w:t xml:space="preserve">                                                   </w:t>
      </w:r>
      <w:r>
        <w:rPr>
          <w:rFonts w:ascii="Verdana" w:hAnsi="Verdana" w:cs="Arial"/>
          <w:i/>
          <w:iCs/>
          <w:color w:val="000000"/>
          <w:sz w:val="22"/>
          <w:szCs w:val="22"/>
        </w:rPr>
        <w:tab/>
      </w:r>
      <w:r>
        <w:rPr>
          <w:rFonts w:ascii="Verdana" w:hAnsi="Verdana" w:cs="Arial"/>
          <w:i/>
          <w:iCs/>
          <w:color w:val="000000"/>
          <w:sz w:val="22"/>
          <w:szCs w:val="22"/>
        </w:rPr>
        <w:tab/>
      </w:r>
      <w:r>
        <w:rPr>
          <w:rFonts w:ascii="Verdana" w:hAnsi="Verdana" w:cs="Arial"/>
          <w:i/>
          <w:iCs/>
          <w:color w:val="000000"/>
          <w:sz w:val="22"/>
          <w:szCs w:val="22"/>
        </w:rPr>
        <w:tab/>
      </w:r>
      <w:r>
        <w:rPr>
          <w:rFonts w:ascii="Verdana" w:hAnsi="Verdana" w:cs="Arial"/>
          <w:i/>
          <w:iCs/>
          <w:color w:val="000000"/>
          <w:sz w:val="22"/>
          <w:szCs w:val="22"/>
        </w:rPr>
        <w:tab/>
      </w:r>
      <w:r>
        <w:rPr>
          <w:rFonts w:ascii="Verdana" w:hAnsi="Verdana" w:cs="Arial"/>
          <w:i/>
          <w:iCs/>
          <w:color w:val="000000"/>
          <w:sz w:val="22"/>
          <w:szCs w:val="22"/>
        </w:rPr>
        <w:tab/>
      </w:r>
      <w:r>
        <w:rPr>
          <w:rFonts w:ascii="Verdana" w:hAnsi="Verdana" w:cs="Arial"/>
          <w:i/>
          <w:iCs/>
          <w:color w:val="000000"/>
          <w:sz w:val="22"/>
          <w:szCs w:val="22"/>
        </w:rPr>
        <w:tab/>
      </w:r>
      <w:r>
        <w:rPr>
          <w:rFonts w:ascii="Verdana" w:hAnsi="Verdana" w:cs="Arial"/>
          <w:i/>
          <w:iCs/>
          <w:color w:val="000000"/>
          <w:sz w:val="22"/>
          <w:szCs w:val="22"/>
        </w:rPr>
        <w:tab/>
      </w:r>
      <w:r>
        <w:rPr>
          <w:rFonts w:ascii="Verdana" w:hAnsi="Verdana" w:cs="Arial"/>
          <w:i/>
          <w:iCs/>
          <w:color w:val="000000"/>
          <w:sz w:val="22"/>
          <w:szCs w:val="22"/>
        </w:rPr>
        <w:t xml:space="preserve">    </w:t>
        <w:tab/>
        <w:t xml:space="preserve">            ____________________</w:t>
      </w:r>
      <w:r/>
    </w:p>
    <w:p>
      <w:pPr>
        <w:pStyle w:val="910"/>
        <w:jc w:val="both"/>
        <w:spacing w:before="0" w:beforeAutospacing="0" w:after="0" w:afterAutospacing="0"/>
        <w:widowControl w:val="off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3" w:leader="none"/>
          <w:tab w:val="left" w:pos="7081" w:leader="none"/>
          <w:tab w:val="left" w:pos="7789" w:leader="none"/>
          <w:tab w:val="left" w:pos="8496" w:leader="none"/>
          <w:tab w:val="left" w:pos="9205" w:leader="none"/>
          <w:tab w:val="left" w:pos="9913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 </w:t>
      </w:r>
      <w:r/>
    </w:p>
    <w:p>
      <w:pPr>
        <w:pStyle w:val="910"/>
        <w:spacing w:before="0" w:beforeAutospacing="0" w:after="200" w:afterAutospacing="0" w:line="273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 </w:t>
      </w:r>
      <w:r/>
    </w:p>
    <w:p>
      <w:pPr>
        <w:pStyle w:val="910"/>
        <w:spacing w:before="0" w:beforeAutospacing="0" w:after="200" w:afterAutospacing="0" w:line="273" w:lineRule="auto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i/>
          <w:iCs/>
          <w:color w:val="000000"/>
          <w:sz w:val="22"/>
          <w:szCs w:val="22"/>
        </w:rPr>
        <w:t xml:space="preserve">________________________________________________</w:t>
      </w:r>
      <w:r>
        <w:rPr>
          <w:rFonts w:ascii="Verdana" w:hAnsi="Verdana" w:cs="Arial"/>
          <w:i/>
          <w:iCs/>
          <w:color w:val="000000"/>
          <w:sz w:val="22"/>
          <w:szCs w:val="22"/>
        </w:rPr>
        <w:t xml:space="preserve">____________________</w:t>
      </w:r>
      <w:r/>
    </w:p>
    <w:p>
      <w:pPr>
        <w:pStyle w:val="910"/>
        <w:spacing w:before="0" w:beforeAutospacing="0" w:after="200" w:afterAutospacing="0" w:line="273" w:lineRule="auto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bCs/>
          <w:color w:val="000000"/>
          <w:sz w:val="22"/>
          <w:szCs w:val="22"/>
        </w:rPr>
        <w:t xml:space="preserve">INFORMATIVA</w:t>
      </w:r>
      <w:r/>
    </w:p>
    <w:p>
      <w:pPr>
        <w:pStyle w:val="910"/>
        <w:spacing w:before="0" w:beforeAutospacing="0" w:after="0" w:afterAutospacing="0" w:line="253" w:lineRule="atLeast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  <w:u w:val="single"/>
        </w:rPr>
        <w:t xml:space="preserve">Titolare del trattamento</w:t>
      </w:r>
      <w:r/>
    </w:p>
    <w:p>
      <w:pPr>
        <w:pStyle w:val="910"/>
        <w:jc w:val="both"/>
        <w:spacing w:before="0" w:beforeAutospacing="0" w:after="0" w:afterAutospacing="0" w:line="253" w:lineRule="atLeast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Azienda Territoriale per i Servizi alla Persona (ATSP), Piazza Tassara n. 4 – Tel. 0364.22693 – Fax 0364.321463. </w:t>
      </w:r>
      <w:r/>
    </w:p>
    <w:p>
      <w:pPr>
        <w:pStyle w:val="910"/>
        <w:jc w:val="both"/>
        <w:spacing w:before="0" w:beforeAutospacing="0" w:after="0" w:afterAutospacing="0" w:line="253" w:lineRule="atLeast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ATSP ha nominato il proprio Responsabile della protezione dei dati che si può contattare via mail alla seguente casella di posta elettronica: </w:t>
      </w:r>
      <w:hyperlink r:id="rId13" w:tooltip="mailto:dpo@atspvallecamonica.it" w:history="1">
        <w:r>
          <w:rPr>
            <w:rStyle w:val="888"/>
            <w:rFonts w:ascii="Verdana" w:hAnsi="Verdana" w:eastAsia="Arial"/>
            <w:sz w:val="22"/>
            <w:szCs w:val="22"/>
          </w:rPr>
          <w:t xml:space="preserve">dpo@atspvallecamonica.it</w:t>
        </w:r>
      </w:hyperlink>
      <w:r/>
      <w:r/>
    </w:p>
    <w:p>
      <w:pPr>
        <w:pStyle w:val="910"/>
        <w:jc w:val="both"/>
        <w:spacing w:before="0" w:beforeAutospacing="0" w:after="0" w:afterAutospacing="0" w:line="253" w:lineRule="atLeast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 </w:t>
      </w:r>
      <w:r/>
    </w:p>
    <w:p>
      <w:pPr>
        <w:pStyle w:val="910"/>
        <w:spacing w:before="0" w:beforeAutospacing="0" w:after="0" w:afterAutospacing="0" w:line="253" w:lineRule="atLeast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  <w:u w:val="single"/>
        </w:rPr>
        <w:t xml:space="preserve">Finalità e base giuridica del trattamento</w:t>
      </w:r>
      <w:r/>
    </w:p>
    <w:p>
      <w:pPr>
        <w:pStyle w:val="910"/>
        <w:spacing w:before="0" w:beforeAutospacing="0" w:after="0" w:afterAutospacing="0" w:line="253" w:lineRule="atLeast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I dati raccolti sono trattati solo nell’ambito del procedimento per cui sono resi. </w:t>
      </w:r>
      <w:r/>
    </w:p>
    <w:p>
      <w:pPr>
        <w:pStyle w:val="910"/>
        <w:jc w:val="both"/>
        <w:spacing w:before="0" w:beforeAutospacing="0" w:after="0" w:afterAutospacing="0" w:line="253" w:lineRule="atLeast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Il trattamento dei dati personali è svolto per l’esecuzione di un compito di interesse pubblico ai sensi dell’articolo 6 paragrafo 1 lettera e) del Regol</w:t>
      </w:r>
      <w:r>
        <w:rPr>
          <w:rFonts w:ascii="Verdana" w:hAnsi="Verdana" w:cs="Arial"/>
          <w:color w:val="000000"/>
          <w:sz w:val="22"/>
          <w:szCs w:val="22"/>
        </w:rPr>
        <w:t xml:space="preserve">amento UE/2016/679. Quando sia necessario raccogliere dati particolari (ad esempio dati sanitari), il trattamento è effettuato per fini di assistenza o terapia sanitaria e sociale ai sensi dell’articolo 9 paragrafo 2 lettera h) del Regolamento UE/2016/679.</w:t>
      </w:r>
      <w:r/>
    </w:p>
    <w:p>
      <w:pPr>
        <w:pStyle w:val="910"/>
        <w:spacing w:before="0" w:beforeAutospacing="0" w:after="0" w:afterAutospacing="0" w:line="279" w:lineRule="atLeast"/>
        <w:tabs>
          <w:tab w:val="left" w:pos="822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 </w:t>
      </w:r>
      <w:r/>
    </w:p>
    <w:p>
      <w:pPr>
        <w:pStyle w:val="910"/>
        <w:spacing w:before="0" w:beforeAutospacing="0" w:after="0" w:afterAutospacing="0" w:line="279" w:lineRule="atLeast"/>
        <w:tabs>
          <w:tab w:val="left" w:pos="822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  <w:u w:val="single"/>
        </w:rPr>
        <w:t xml:space="preserve">Durata della conservazione</w:t>
      </w:r>
      <w:r/>
    </w:p>
    <w:p>
      <w:pPr>
        <w:pStyle w:val="910"/>
        <w:jc w:val="both"/>
        <w:spacing w:before="0" w:beforeAutospacing="0" w:after="0" w:afterAutospacing="0" w:line="279" w:lineRule="atLeast"/>
        <w:tabs>
          <w:tab w:val="left" w:pos="822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I dati sono conservati in modo permanente, salvo sfoltimento del carteggio temporaneo e strumentale dopo 10 anni</w:t>
      </w:r>
      <w:r/>
    </w:p>
    <w:p>
      <w:pPr>
        <w:pStyle w:val="910"/>
        <w:spacing w:before="0" w:beforeAutospacing="0" w:after="0" w:afterAutospacing="0" w:line="279" w:lineRule="atLeast"/>
        <w:tabs>
          <w:tab w:val="left" w:pos="822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 </w:t>
      </w:r>
      <w:r/>
    </w:p>
    <w:p>
      <w:pPr>
        <w:pStyle w:val="910"/>
        <w:spacing w:before="0" w:beforeAutospacing="0" w:after="0" w:afterAutospacing="0" w:line="279" w:lineRule="atLeast"/>
        <w:tabs>
          <w:tab w:val="left" w:pos="822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  <w:u w:val="single"/>
        </w:rPr>
        <w:t xml:space="preserve">Destinatari dei dati</w:t>
      </w:r>
      <w:r/>
    </w:p>
    <w:p>
      <w:pPr>
        <w:pStyle w:val="910"/>
        <w:jc w:val="both"/>
        <w:spacing w:before="0" w:beforeAutospacing="0" w:after="0" w:afterAutospacing="0" w:line="253" w:lineRule="atLeast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I dati sono trattati dai dipendenti e dai collaboratori del Titolare che hanno ricevuto le necessarie istruzioni. </w:t>
      </w:r>
      <w:r/>
    </w:p>
    <w:p>
      <w:pPr>
        <w:pStyle w:val="910"/>
        <w:spacing w:before="0" w:beforeAutospacing="0" w:after="0" w:afterAutospacing="0" w:line="253" w:lineRule="atLeast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I dati possono essere trasmessi:</w:t>
      </w:r>
      <w:r/>
    </w:p>
    <w:p>
      <w:pPr>
        <w:pStyle w:val="910"/>
        <w:numPr>
          <w:ilvl w:val="0"/>
          <w:numId w:val="36"/>
        </w:numPr>
        <w:jc w:val="both"/>
        <w:spacing w:before="0" w:beforeAutospacing="0" w:after="0" w:afterAutospacing="0" w:line="253" w:lineRule="atLeast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in seguito a richieste di accesso agli atti (Legge n. 241/1990) o accesso civico (D. Lgs. n. 33/2013);</w:t>
      </w:r>
      <w:r/>
    </w:p>
    <w:p>
      <w:pPr>
        <w:pStyle w:val="910"/>
        <w:numPr>
          <w:ilvl w:val="0"/>
          <w:numId w:val="36"/>
        </w:numPr>
        <w:jc w:val="both"/>
        <w:spacing w:before="0" w:beforeAutospacing="0" w:after="0" w:afterAutospacing="0" w:line="253" w:lineRule="atLeast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Pubbliche Amministrazioni per lo svolgimento di funzioni istituzionali (ad esempio Comuni, Regione, ATS, ASST, Provincia, Ministeri, INPS, INAIL, Autorità Giudiziaria, Autorità di Pubblica Sicurezza);</w:t>
      </w:r>
      <w:r/>
    </w:p>
    <w:p>
      <w:pPr>
        <w:pStyle w:val="910"/>
        <w:numPr>
          <w:ilvl w:val="0"/>
          <w:numId w:val="36"/>
        </w:numPr>
        <w:jc w:val="both"/>
        <w:spacing w:before="0" w:beforeAutospacing="0" w:after="0" w:afterAutospacing="0" w:line="253" w:lineRule="atLeast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componenti </w:t>
      </w:r>
      <w:r>
        <w:rPr>
          <w:rFonts w:ascii="Verdana" w:hAnsi="Verdana" w:cs="Arial"/>
          <w:color w:val="000000"/>
          <w:sz w:val="22"/>
          <w:szCs w:val="22"/>
        </w:rPr>
        <w:t xml:space="preserve">dell’</w:t>
      </w:r>
      <w:r>
        <w:rPr>
          <w:rFonts w:ascii="Verdana" w:hAnsi="Verdana" w:cs="Arial"/>
          <w:color w:val="000000"/>
          <w:sz w:val="22"/>
          <w:szCs w:val="22"/>
        </w:rPr>
        <w:t xml:space="preserve">U</w:t>
      </w:r>
      <w:bookmarkStart w:id="0" w:name="_GoBack"/>
      <w:r/>
      <w:bookmarkEnd w:id="0"/>
      <w:r>
        <w:rPr>
          <w:rFonts w:ascii="Verdana" w:hAnsi="Verdana" w:cs="Arial"/>
          <w:color w:val="000000"/>
          <w:sz w:val="22"/>
          <w:szCs w:val="22"/>
        </w:rPr>
        <w:t xml:space="preserve">nità di valutazione multidimensionale</w:t>
      </w:r>
      <w:r>
        <w:rPr>
          <w:rFonts w:ascii="Verdana" w:hAnsi="Verdana" w:cs="Arial"/>
          <w:color w:val="000000"/>
          <w:sz w:val="22"/>
          <w:szCs w:val="22"/>
        </w:rPr>
        <w:t xml:space="preserve">;</w:t>
      </w:r>
      <w:r/>
    </w:p>
    <w:p>
      <w:pPr>
        <w:pStyle w:val="910"/>
        <w:numPr>
          <w:ilvl w:val="0"/>
          <w:numId w:val="36"/>
        </w:numPr>
        <w:jc w:val="both"/>
        <w:spacing w:before="0" w:beforeAutospacing="0" w:after="0" w:afterAutospacing="0" w:line="253" w:lineRule="atLeast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eventuali Enti del terzo settore inclusi nell’equipe di progetto;</w:t>
      </w:r>
      <w:r/>
    </w:p>
    <w:p>
      <w:pPr>
        <w:pStyle w:val="910"/>
        <w:numPr>
          <w:ilvl w:val="0"/>
          <w:numId w:val="36"/>
        </w:numPr>
        <w:jc w:val="both"/>
        <w:spacing w:before="0" w:beforeAutospacing="0" w:after="0" w:afterAutospacing="0" w:line="273" w:lineRule="auto"/>
        <w:tabs>
          <w:tab w:val="left" w:pos="757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soggetti terzi che forniscono servizi ai Titolari (ad esempio l’assistenza informatica).</w:t>
      </w:r>
      <w:r>
        <w:rPr>
          <w:rFonts w:ascii="Verdana" w:hAnsi="Verdana" w:cs="Arial"/>
          <w:color w:val="000000"/>
          <w:sz w:val="22"/>
          <w:szCs w:val="22"/>
        </w:rPr>
        <w:br/>
        <w:t xml:space="preserve">  </w:t>
      </w:r>
      <w:r/>
    </w:p>
    <w:p>
      <w:pPr>
        <w:pStyle w:val="910"/>
        <w:spacing w:before="0" w:beforeAutospacing="0" w:after="0" w:afterAutospacing="0" w:line="279" w:lineRule="atLeast"/>
        <w:tabs>
          <w:tab w:val="left" w:pos="822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  <w:u w:val="single"/>
        </w:rPr>
        <w:t xml:space="preserve">Diritti dell’interessato</w:t>
      </w:r>
      <w:r/>
    </w:p>
    <w:p>
      <w:pPr>
        <w:pStyle w:val="910"/>
        <w:jc w:val="both"/>
        <w:spacing w:before="0" w:beforeAutospacing="0" w:after="0" w:afterAutospacing="0" w:line="253" w:lineRule="atLeast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L’interessato ha il diritto di chiedere al titolare del trattamento l’accesso ai dati personali e la re</w:t>
      </w:r>
      <w:r>
        <w:rPr>
          <w:rFonts w:ascii="Verdana" w:hAnsi="Verdana" w:cs="Arial"/>
          <w:color w:val="000000"/>
          <w:sz w:val="22"/>
          <w:szCs w:val="22"/>
        </w:rPr>
        <w:t xml:space="preserve">ttifica o la cancellazione degli stessi e la limitazione del trattamento. In alcuni casi ha, inoltre, il diritto di opporsi al trattamento dei dati personali. Può esercitare tali diritti rivolgendosi al Responsabile della protezione dei dati all’indirizzo </w:t>
      </w:r>
      <w:hyperlink r:id="rId14" w:tooltip="mailto:dpo@atspvallecamonica.it." w:history="1">
        <w:r>
          <w:rPr>
            <w:rStyle w:val="888"/>
            <w:rFonts w:ascii="Verdana" w:hAnsi="Verdana" w:eastAsia="Arial"/>
            <w:color w:val="000000"/>
            <w:sz w:val="22"/>
            <w:szCs w:val="22"/>
          </w:rPr>
          <w:t xml:space="preserve">dpo@atspvallecamonica.it.</w:t>
        </w:r>
      </w:hyperlink>
      <w:r/>
      <w:r/>
    </w:p>
    <w:p>
      <w:pPr>
        <w:pStyle w:val="910"/>
        <w:jc w:val="both"/>
        <w:spacing w:before="0" w:beforeAutospacing="0" w:after="0" w:afterAutospacing="0" w:line="253" w:lineRule="atLeas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 </w:t>
      </w:r>
      <w:r/>
    </w:p>
    <w:p>
      <w:pPr>
        <w:pStyle w:val="910"/>
        <w:jc w:val="both"/>
        <w:spacing w:before="0" w:beforeAutospacing="0" w:after="0" w:afterAutospacing="0" w:line="253" w:lineRule="atLeast"/>
        <w:rPr>
          <w:rFonts w:ascii="Verdana" w:hAnsi="Verdana"/>
          <w:b/>
          <w:bCs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L’interessato ha, infine, il diritto di proporre reclamo al Garante per la protezione dei dati personali.</w:t>
      </w:r>
      <w:r/>
    </w:p>
    <w:sectPr>
      <w:footnotePr/>
      <w:endnotePr/>
      <w:type w:val="nextPage"/>
      <w:pgSz w:w="11906" w:h="16838" w:orient="portrait"/>
      <w:pgMar w:top="1417" w:right="1134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3"/>
  </w:font>
  <w:font w:name="TimesNewRomanPS-BoldItalicMT">
    <w:panose1 w:val="02020603050405020304"/>
  </w:font>
  <w:font w:name="Verdana">
    <w:panose1 w:val="020B0604030504040204"/>
  </w:font>
  <w:font w:name="TimesNewRomanPSMT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Arial Narrow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eastAsia="Times New Roman" w:cs="Arial Narrow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o"/>
      <w:lvlJc w:val="right"/>
      <w:pPr>
        <w:ind w:left="720" w:hanging="360"/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□"/>
      <w:lvlJc w:val="left"/>
      <w:pPr>
        <w:ind w:left="720" w:hanging="360"/>
      </w:pPr>
      <w:rPr>
        <w:rFonts w:ascii="Courier New" w:hAnsi="Courier New"/>
        <w:sz w:val="32"/>
        <w:szCs w:val="32"/>
      </w:rPr>
    </w:lvl>
    <w:lvl w:ilvl="1">
      <w:start w:val="1"/>
      <w:numFmt w:val="bullet"/>
      <w:isLgl w:val="false"/>
      <w:suff w:val="tab"/>
      <w:lvlText w:val=""/>
      <w:lvlJc w:val="left"/>
      <w:pPr>
        <w:ind w:left="1440" w:hanging="360"/>
      </w:pPr>
      <w:rPr>
        <w:rFonts w:ascii="Calibri" w:hAnsi="Calibri" w:eastAsia="Calibri" w:cs="TimesNewRomanPSMT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rFonts w:ascii="Calibri" w:hAnsi="Calibri" w:eastAsia="Calibri" w:cs="TimesNewRomanPSM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o"/>
      <w:lvlJc w:val="right"/>
      <w:pPr>
        <w:ind w:left="1440" w:hanging="360"/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o"/>
      <w:lvlJc w:val="right"/>
      <w:pPr>
        <w:ind w:left="1440" w:hanging="360"/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□"/>
      <w:lvlJc w:val="left"/>
      <w:pPr>
        <w:ind w:left="1440" w:hanging="360"/>
      </w:pPr>
      <w:rPr>
        <w:rFonts w:ascii="Courier New" w:hAnsi="Courier New"/>
        <w:sz w:val="32"/>
        <w:szCs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□"/>
      <w:lvlJc w:val="left"/>
      <w:pPr>
        <w:ind w:left="720" w:hanging="360"/>
      </w:pPr>
      <w:rPr>
        <w:rFonts w:ascii="Courier New" w:hAnsi="Courier New"/>
        <w:sz w:val="32"/>
        <w:szCs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□"/>
      <w:lvlJc w:val="left"/>
      <w:pPr>
        <w:ind w:left="720" w:hanging="360"/>
      </w:pPr>
      <w:rPr>
        <w:rFonts w:ascii="Courier New" w:hAnsi="Courier New"/>
        <w:sz w:val="32"/>
        <w:szCs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405" w:hanging="405"/>
        <w:tabs>
          <w:tab w:val="num" w:pos="405" w:leader="none"/>
        </w:tabs>
      </w:pPr>
      <w:rPr>
        <w:rFonts w:ascii="Wingdings" w:hAnsi="Wingdings" w:eastAsia="Times New Roman" w:cs="Times New Roman"/>
        <w:color w:val="000000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644" w:hanging="360"/>
        <w:tabs>
          <w:tab w:val="num" w:pos="644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decimal"/>
      <w:isLgl w:val="false"/>
      <w:suff w:val="tab"/>
      <w:lvlText w:val="%2)"/>
      <w:lvlJc w:val="left"/>
      <w:pPr>
        <w:ind w:left="1515" w:hanging="435"/>
      </w:pPr>
      <w:rPr>
        <w:rFonts w:hint="default" w:cs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o"/>
      <w:lvlJc w:val="right"/>
      <w:pPr>
        <w:ind w:left="720" w:hanging="360"/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eastAsia="Times New Roman" w:cs="Arial Narro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03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5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7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9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1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3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5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7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92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"/>
      <w:lvlJc w:val="left"/>
      <w:pPr>
        <w:ind w:left="405" w:hanging="405"/>
        <w:tabs>
          <w:tab w:val="num" w:pos="405" w:leader="none"/>
        </w:tabs>
      </w:pPr>
      <w:rPr>
        <w:rFonts w:ascii="Wingdings" w:hAnsi="Wingdings" w:eastAsia="Times New Roman" w:cs="Times New Roman"/>
        <w:color w:val="000000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  <w:tabs>
          <w:tab w:val="num" w:pos="108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  <w:tabs>
          <w:tab w:val="num" w:pos="180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  <w:tabs>
          <w:tab w:val="num" w:pos="324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  <w:tabs>
          <w:tab w:val="num" w:pos="396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  <w:tabs>
          <w:tab w:val="num" w:pos="46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  <w:tabs>
          <w:tab w:val="num" w:pos="540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  <w:tabs>
          <w:tab w:val="num" w:pos="6120" w:leader="none"/>
        </w:tabs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eastAsia="Times New Roman" w:cs="Arial Narrow"/>
      </w:rPr>
    </w:lvl>
    <w:lvl w:ilvl="1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□"/>
      <w:lvlJc w:val="left"/>
      <w:pPr>
        <w:ind w:left="720" w:hanging="360"/>
      </w:pPr>
      <w:rPr>
        <w:rFonts w:ascii="Courier New" w:hAnsi="Courier New"/>
        <w:sz w:val="32"/>
        <w:szCs w:val="3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o"/>
      <w:lvlJc w:val="right"/>
      <w:pPr>
        <w:ind w:left="1440" w:hanging="360"/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9"/>
      <w:numFmt w:val="bullet"/>
      <w:isLgl w:val="false"/>
      <w:suff w:val="tab"/>
      <w:lvlText w:val="-"/>
      <w:lvlJc w:val="left"/>
      <w:pPr>
        <w:ind w:left="720" w:hanging="360"/>
      </w:pPr>
      <w:rPr>
        <w:rFonts w:ascii="Calibri" w:hAnsi="Calibri" w:eastAsia="Calibri" w:cs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68" w:hanging="360"/>
      </w:pPr>
      <w:rPr>
        <w:rFonts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8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8" w:hanging="360"/>
      </w:pPr>
      <w:rPr>
        <w:rFonts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o"/>
      <w:lvlJc w:val="right"/>
      <w:pPr>
        <w:ind w:left="1440" w:hanging="360"/>
      </w:pPr>
      <w:rPr>
        <w:rFonts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–"/>
      <w:lvlJc w:val="left"/>
      <w:pPr>
        <w:ind w:left="1440" w:hanging="360"/>
      </w:pPr>
      <w:rPr>
        <w:rFonts w:hint="default" w:ascii="Arial" w:hAnsi="Arial" w:eastAsia="Arial" w:cs="Arial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4"/>
  </w:num>
  <w:num w:numId="2">
    <w:abstractNumId w:val="9"/>
  </w:num>
  <w:num w:numId="3">
    <w:abstractNumId w:val="24"/>
  </w:num>
  <w:num w:numId="4">
    <w:abstractNumId w:val="34"/>
  </w:num>
  <w:num w:numId="5">
    <w:abstractNumId w:val="9"/>
  </w:num>
  <w:num w:numId="6">
    <w:abstractNumId w:val="30"/>
  </w:num>
  <w:num w:numId="7">
    <w:abstractNumId w:val="2"/>
  </w:num>
  <w:num w:numId="8">
    <w:abstractNumId w:val="27"/>
  </w:num>
  <w:num w:numId="9">
    <w:abstractNumId w:val="14"/>
  </w:num>
  <w:num w:numId="10">
    <w:abstractNumId w:val="15"/>
  </w:num>
  <w:num w:numId="11">
    <w:abstractNumId w:val="3"/>
  </w:num>
  <w:num w:numId="12">
    <w:abstractNumId w:val="12"/>
  </w:num>
  <w:num w:numId="13">
    <w:abstractNumId w:val="29"/>
  </w:num>
  <w:num w:numId="14">
    <w:abstractNumId w:val="21"/>
  </w:num>
  <w:num w:numId="15">
    <w:abstractNumId w:val="5"/>
  </w:num>
  <w:num w:numId="16">
    <w:abstractNumId w:val="17"/>
  </w:num>
  <w:num w:numId="17">
    <w:abstractNumId w:val="28"/>
  </w:num>
  <w:num w:numId="18">
    <w:abstractNumId w:val="20"/>
  </w:num>
  <w:num w:numId="19">
    <w:abstractNumId w:val="4"/>
  </w:num>
  <w:num w:numId="20">
    <w:abstractNumId w:val="11"/>
  </w:num>
  <w:num w:numId="21">
    <w:abstractNumId w:val="19"/>
  </w:num>
  <w:num w:numId="22">
    <w:abstractNumId w:val="25"/>
  </w:num>
  <w:num w:numId="23">
    <w:abstractNumId w:val="6"/>
  </w:num>
  <w:num w:numId="24">
    <w:abstractNumId w:val="33"/>
  </w:num>
  <w:num w:numId="25">
    <w:abstractNumId w:val="13"/>
  </w:num>
  <w:num w:numId="26">
    <w:abstractNumId w:val="1"/>
  </w:num>
  <w:num w:numId="27">
    <w:abstractNumId w:val="16"/>
  </w:num>
  <w:num w:numId="28">
    <w:abstractNumId w:val="22"/>
  </w:num>
  <w:num w:numId="29">
    <w:abstractNumId w:val="8"/>
  </w:num>
  <w:num w:numId="30">
    <w:abstractNumId w:val="23"/>
  </w:num>
  <w:num w:numId="31">
    <w:abstractNumId w:val="31"/>
  </w:num>
  <w:num w:numId="32">
    <w:abstractNumId w:val="32"/>
  </w:num>
  <w:num w:numId="33">
    <w:abstractNumId w:val="18"/>
  </w:num>
  <w:num w:numId="34">
    <w:abstractNumId w:val="26"/>
  </w:num>
  <w:num w:numId="35">
    <w:abstractNumId w:val="10"/>
  </w:num>
  <w:num w:numId="36">
    <w:abstractNumId w:val="0"/>
  </w:num>
  <w:num w:numId="37">
    <w:abstractNumId w:val="7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8">
    <w:name w:val="Heading 1 Char"/>
    <w:basedOn w:val="734"/>
    <w:link w:val="725"/>
    <w:uiPriority w:val="9"/>
    <w:rPr>
      <w:rFonts w:ascii="Arial" w:hAnsi="Arial" w:eastAsia="Arial" w:cs="Arial"/>
      <w:sz w:val="40"/>
      <w:szCs w:val="40"/>
    </w:rPr>
  </w:style>
  <w:style w:type="character" w:styleId="709">
    <w:name w:val="Heading 2 Char"/>
    <w:basedOn w:val="734"/>
    <w:link w:val="726"/>
    <w:uiPriority w:val="9"/>
    <w:rPr>
      <w:rFonts w:ascii="Arial" w:hAnsi="Arial" w:eastAsia="Arial" w:cs="Arial"/>
      <w:sz w:val="34"/>
    </w:rPr>
  </w:style>
  <w:style w:type="character" w:styleId="710">
    <w:name w:val="Heading 3 Char"/>
    <w:basedOn w:val="734"/>
    <w:link w:val="727"/>
    <w:uiPriority w:val="9"/>
    <w:rPr>
      <w:rFonts w:ascii="Arial" w:hAnsi="Arial" w:eastAsia="Arial" w:cs="Arial"/>
      <w:sz w:val="30"/>
      <w:szCs w:val="30"/>
    </w:rPr>
  </w:style>
  <w:style w:type="character" w:styleId="711">
    <w:name w:val="Heading 4 Char"/>
    <w:basedOn w:val="734"/>
    <w:link w:val="728"/>
    <w:uiPriority w:val="9"/>
    <w:rPr>
      <w:rFonts w:ascii="Arial" w:hAnsi="Arial" w:eastAsia="Arial" w:cs="Arial"/>
      <w:b/>
      <w:bCs/>
      <w:sz w:val="26"/>
      <w:szCs w:val="26"/>
    </w:rPr>
  </w:style>
  <w:style w:type="character" w:styleId="712">
    <w:name w:val="Heading 5 Char"/>
    <w:basedOn w:val="734"/>
    <w:link w:val="729"/>
    <w:uiPriority w:val="9"/>
    <w:rPr>
      <w:rFonts w:ascii="Arial" w:hAnsi="Arial" w:eastAsia="Arial" w:cs="Arial"/>
      <w:b/>
      <w:bCs/>
      <w:sz w:val="24"/>
      <w:szCs w:val="24"/>
    </w:rPr>
  </w:style>
  <w:style w:type="character" w:styleId="713">
    <w:name w:val="Heading 6 Char"/>
    <w:basedOn w:val="734"/>
    <w:link w:val="730"/>
    <w:uiPriority w:val="9"/>
    <w:rPr>
      <w:rFonts w:ascii="Arial" w:hAnsi="Arial" w:eastAsia="Arial" w:cs="Arial"/>
      <w:b/>
      <w:bCs/>
      <w:sz w:val="22"/>
      <w:szCs w:val="22"/>
    </w:rPr>
  </w:style>
  <w:style w:type="character" w:styleId="714">
    <w:name w:val="Heading 7 Char"/>
    <w:basedOn w:val="734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8 Char"/>
    <w:basedOn w:val="734"/>
    <w:link w:val="732"/>
    <w:uiPriority w:val="9"/>
    <w:rPr>
      <w:rFonts w:ascii="Arial" w:hAnsi="Arial" w:eastAsia="Arial" w:cs="Arial"/>
      <w:i/>
      <w:iCs/>
      <w:sz w:val="22"/>
      <w:szCs w:val="22"/>
    </w:rPr>
  </w:style>
  <w:style w:type="character" w:styleId="716">
    <w:name w:val="Heading 9 Char"/>
    <w:basedOn w:val="734"/>
    <w:link w:val="733"/>
    <w:uiPriority w:val="9"/>
    <w:rPr>
      <w:rFonts w:ascii="Arial" w:hAnsi="Arial" w:eastAsia="Arial" w:cs="Arial"/>
      <w:i/>
      <w:iCs/>
      <w:sz w:val="21"/>
      <w:szCs w:val="21"/>
    </w:rPr>
  </w:style>
  <w:style w:type="character" w:styleId="717">
    <w:name w:val="Title Char"/>
    <w:basedOn w:val="734"/>
    <w:link w:val="748"/>
    <w:uiPriority w:val="10"/>
    <w:rPr>
      <w:sz w:val="48"/>
      <w:szCs w:val="48"/>
    </w:rPr>
  </w:style>
  <w:style w:type="character" w:styleId="718">
    <w:name w:val="Subtitle Char"/>
    <w:basedOn w:val="734"/>
    <w:link w:val="750"/>
    <w:uiPriority w:val="11"/>
    <w:rPr>
      <w:sz w:val="24"/>
      <w:szCs w:val="24"/>
    </w:rPr>
  </w:style>
  <w:style w:type="character" w:styleId="719">
    <w:name w:val="Quote Char"/>
    <w:link w:val="752"/>
    <w:uiPriority w:val="29"/>
    <w:rPr>
      <w:i/>
    </w:rPr>
  </w:style>
  <w:style w:type="character" w:styleId="720">
    <w:name w:val="Intense Quote Char"/>
    <w:link w:val="754"/>
    <w:uiPriority w:val="30"/>
    <w:rPr>
      <w:i/>
    </w:rPr>
  </w:style>
  <w:style w:type="character" w:styleId="721">
    <w:name w:val="Header Char"/>
    <w:basedOn w:val="734"/>
    <w:link w:val="756"/>
    <w:uiPriority w:val="99"/>
  </w:style>
  <w:style w:type="character" w:styleId="722">
    <w:name w:val="Caption Char"/>
    <w:basedOn w:val="760"/>
    <w:link w:val="758"/>
    <w:uiPriority w:val="99"/>
  </w:style>
  <w:style w:type="character" w:styleId="723">
    <w:name w:val="Endnote Text Char"/>
    <w:link w:val="892"/>
    <w:uiPriority w:val="99"/>
    <w:rPr>
      <w:sz w:val="20"/>
    </w:rPr>
  </w:style>
  <w:style w:type="paragraph" w:styleId="724" w:default="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725">
    <w:name w:val="Heading 1"/>
    <w:basedOn w:val="724"/>
    <w:next w:val="724"/>
    <w:link w:val="7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26">
    <w:name w:val="Heading 2"/>
    <w:basedOn w:val="724"/>
    <w:next w:val="724"/>
    <w:link w:val="73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27">
    <w:name w:val="Heading 3"/>
    <w:basedOn w:val="724"/>
    <w:next w:val="724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8">
    <w:name w:val="Heading 4"/>
    <w:basedOn w:val="724"/>
    <w:next w:val="724"/>
    <w:link w:val="74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9">
    <w:name w:val="Heading 5"/>
    <w:basedOn w:val="724"/>
    <w:next w:val="724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724"/>
    <w:next w:val="724"/>
    <w:link w:val="7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31">
    <w:name w:val="Heading 7"/>
    <w:basedOn w:val="724"/>
    <w:next w:val="724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32">
    <w:name w:val="Heading 8"/>
    <w:basedOn w:val="724"/>
    <w:next w:val="724"/>
    <w:link w:val="7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33">
    <w:name w:val="Heading 9"/>
    <w:basedOn w:val="724"/>
    <w:next w:val="724"/>
    <w:link w:val="7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4" w:default="1">
    <w:name w:val="Default Paragraph Font"/>
    <w:uiPriority w:val="1"/>
    <w:semiHidden/>
    <w:unhideWhenUsed/>
  </w:style>
  <w:style w:type="table" w:styleId="7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6" w:default="1">
    <w:name w:val="No List"/>
    <w:uiPriority w:val="99"/>
    <w:semiHidden/>
    <w:unhideWhenUsed/>
  </w:style>
  <w:style w:type="character" w:styleId="737" w:customStyle="1">
    <w:name w:val="Titolo 1 Carattere"/>
    <w:link w:val="725"/>
    <w:uiPriority w:val="9"/>
    <w:rPr>
      <w:rFonts w:ascii="Arial" w:hAnsi="Arial" w:eastAsia="Arial" w:cs="Arial"/>
      <w:sz w:val="40"/>
      <w:szCs w:val="40"/>
    </w:rPr>
  </w:style>
  <w:style w:type="character" w:styleId="738" w:customStyle="1">
    <w:name w:val="Titolo 2 Carattere"/>
    <w:link w:val="726"/>
    <w:uiPriority w:val="9"/>
    <w:rPr>
      <w:rFonts w:ascii="Arial" w:hAnsi="Arial" w:eastAsia="Arial" w:cs="Arial"/>
      <w:sz w:val="34"/>
    </w:rPr>
  </w:style>
  <w:style w:type="character" w:styleId="739" w:customStyle="1">
    <w:name w:val="Titolo 3 Carattere"/>
    <w:link w:val="727"/>
    <w:uiPriority w:val="9"/>
    <w:rPr>
      <w:rFonts w:ascii="Arial" w:hAnsi="Arial" w:eastAsia="Arial" w:cs="Arial"/>
      <w:sz w:val="30"/>
      <w:szCs w:val="30"/>
    </w:rPr>
  </w:style>
  <w:style w:type="character" w:styleId="740" w:customStyle="1">
    <w:name w:val="Titolo 4 Carattere"/>
    <w:link w:val="728"/>
    <w:uiPriority w:val="9"/>
    <w:rPr>
      <w:rFonts w:ascii="Arial" w:hAnsi="Arial" w:eastAsia="Arial" w:cs="Arial"/>
      <w:b/>
      <w:bCs/>
      <w:sz w:val="26"/>
      <w:szCs w:val="26"/>
    </w:rPr>
  </w:style>
  <w:style w:type="character" w:styleId="741" w:customStyle="1">
    <w:name w:val="Titolo 5 Carattere"/>
    <w:link w:val="729"/>
    <w:uiPriority w:val="9"/>
    <w:rPr>
      <w:rFonts w:ascii="Arial" w:hAnsi="Arial" w:eastAsia="Arial" w:cs="Arial"/>
      <w:b/>
      <w:bCs/>
      <w:sz w:val="24"/>
      <w:szCs w:val="24"/>
    </w:rPr>
  </w:style>
  <w:style w:type="character" w:styleId="742" w:customStyle="1">
    <w:name w:val="Titolo 6 Carattere"/>
    <w:link w:val="730"/>
    <w:uiPriority w:val="9"/>
    <w:rPr>
      <w:rFonts w:ascii="Arial" w:hAnsi="Arial" w:eastAsia="Arial" w:cs="Arial"/>
      <w:b/>
      <w:bCs/>
      <w:sz w:val="22"/>
      <w:szCs w:val="22"/>
    </w:rPr>
  </w:style>
  <w:style w:type="character" w:styleId="743" w:customStyle="1">
    <w:name w:val="Titolo 7 Carattere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4" w:customStyle="1">
    <w:name w:val="Titolo 8 Carattere"/>
    <w:link w:val="732"/>
    <w:uiPriority w:val="9"/>
    <w:rPr>
      <w:rFonts w:ascii="Arial" w:hAnsi="Arial" w:eastAsia="Arial" w:cs="Arial"/>
      <w:i/>
      <w:iCs/>
      <w:sz w:val="22"/>
      <w:szCs w:val="22"/>
    </w:rPr>
  </w:style>
  <w:style w:type="character" w:styleId="745" w:customStyle="1">
    <w:name w:val="Titolo 9 Carattere"/>
    <w:link w:val="733"/>
    <w:uiPriority w:val="9"/>
    <w:rPr>
      <w:rFonts w:ascii="Arial" w:hAnsi="Arial" w:eastAsia="Arial" w:cs="Arial"/>
      <w:i/>
      <w:iCs/>
      <w:sz w:val="21"/>
      <w:szCs w:val="21"/>
    </w:rPr>
  </w:style>
  <w:style w:type="paragraph" w:styleId="746">
    <w:name w:val="List Paragraph"/>
    <w:basedOn w:val="724"/>
    <w:uiPriority w:val="34"/>
    <w:qFormat/>
    <w:pPr>
      <w:contextualSpacing/>
      <w:ind w:left="720"/>
    </w:pPr>
  </w:style>
  <w:style w:type="paragraph" w:styleId="747">
    <w:name w:val="No Spacing"/>
    <w:uiPriority w:val="1"/>
    <w:qFormat/>
    <w:rPr>
      <w:lang w:eastAsia="zh-CN"/>
    </w:rPr>
  </w:style>
  <w:style w:type="paragraph" w:styleId="748">
    <w:name w:val="Title"/>
    <w:basedOn w:val="724"/>
    <w:next w:val="724"/>
    <w:link w:val="74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9" w:customStyle="1">
    <w:name w:val="Titolo Carattere"/>
    <w:link w:val="748"/>
    <w:uiPriority w:val="10"/>
    <w:rPr>
      <w:sz w:val="48"/>
      <w:szCs w:val="48"/>
    </w:rPr>
  </w:style>
  <w:style w:type="paragraph" w:styleId="750">
    <w:name w:val="Subtitle"/>
    <w:basedOn w:val="724"/>
    <w:next w:val="724"/>
    <w:link w:val="751"/>
    <w:uiPriority w:val="11"/>
    <w:qFormat/>
    <w:pPr>
      <w:spacing w:before="200" w:after="200"/>
    </w:pPr>
    <w:rPr>
      <w:sz w:val="24"/>
      <w:szCs w:val="24"/>
    </w:rPr>
  </w:style>
  <w:style w:type="character" w:styleId="751" w:customStyle="1">
    <w:name w:val="Sottotitolo Carattere"/>
    <w:link w:val="750"/>
    <w:uiPriority w:val="11"/>
    <w:rPr>
      <w:sz w:val="24"/>
      <w:szCs w:val="24"/>
    </w:rPr>
  </w:style>
  <w:style w:type="paragraph" w:styleId="752">
    <w:name w:val="Quote"/>
    <w:basedOn w:val="724"/>
    <w:next w:val="724"/>
    <w:link w:val="753"/>
    <w:uiPriority w:val="29"/>
    <w:qFormat/>
    <w:pPr>
      <w:ind w:left="720" w:right="720"/>
    </w:pPr>
    <w:rPr>
      <w:i/>
    </w:rPr>
  </w:style>
  <w:style w:type="character" w:styleId="753" w:customStyle="1">
    <w:name w:val="Citazione Carattere"/>
    <w:link w:val="752"/>
    <w:uiPriority w:val="29"/>
    <w:rPr>
      <w:i/>
    </w:rPr>
  </w:style>
  <w:style w:type="paragraph" w:styleId="754">
    <w:name w:val="Intense Quote"/>
    <w:basedOn w:val="724"/>
    <w:next w:val="724"/>
    <w:link w:val="75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 w:customStyle="1">
    <w:name w:val="Citazione intensa Carattere"/>
    <w:link w:val="754"/>
    <w:uiPriority w:val="30"/>
    <w:rPr>
      <w:i/>
    </w:rPr>
  </w:style>
  <w:style w:type="paragraph" w:styleId="756">
    <w:name w:val="Header"/>
    <w:basedOn w:val="724"/>
    <w:link w:val="75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7" w:customStyle="1">
    <w:name w:val="Intestazione Carattere"/>
    <w:link w:val="756"/>
    <w:uiPriority w:val="99"/>
  </w:style>
  <w:style w:type="paragraph" w:styleId="758">
    <w:name w:val="Footer"/>
    <w:basedOn w:val="724"/>
    <w:link w:val="7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9" w:customStyle="1">
    <w:name w:val="Footer Char"/>
    <w:uiPriority w:val="99"/>
  </w:style>
  <w:style w:type="paragraph" w:styleId="760">
    <w:name w:val="Caption"/>
    <w:basedOn w:val="724"/>
    <w:next w:val="724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61" w:customStyle="1">
    <w:name w:val="Piè di pagina Carattere"/>
    <w:link w:val="758"/>
    <w:uiPriority w:val="99"/>
  </w:style>
  <w:style w:type="table" w:styleId="762">
    <w:name w:val="Table Grid"/>
    <w:basedOn w:val="735"/>
    <w:uiPriority w:val="39"/>
    <w:tblPr/>
  </w:style>
  <w:style w:type="table" w:styleId="763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4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3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8">
    <w:name w:val="Hyperlink"/>
    <w:uiPriority w:val="99"/>
    <w:unhideWhenUsed/>
    <w:rPr>
      <w:color w:val="0563c1"/>
      <w:u w:val="single"/>
    </w:rPr>
  </w:style>
  <w:style w:type="paragraph" w:styleId="889">
    <w:name w:val="footnote text"/>
    <w:basedOn w:val="724"/>
    <w:link w:val="906"/>
    <w:semiHidden/>
    <w:pPr>
      <w:spacing w:after="0" w:line="240" w:lineRule="auto"/>
    </w:pPr>
    <w:rPr>
      <w:rFonts w:ascii="Times New Roman" w:hAnsi="Times New Roman" w:eastAsia="Times New Roman"/>
      <w:sz w:val="20"/>
      <w:szCs w:val="20"/>
      <w:lang w:val="en-US"/>
    </w:rPr>
  </w:style>
  <w:style w:type="character" w:styleId="890" w:customStyle="1">
    <w:name w:val="Footnote Text Char"/>
    <w:uiPriority w:val="99"/>
    <w:rPr>
      <w:sz w:val="18"/>
    </w:rPr>
  </w:style>
  <w:style w:type="character" w:styleId="891">
    <w:name w:val="footnote reference"/>
    <w:semiHidden/>
    <w:rPr>
      <w:vertAlign w:val="superscript"/>
    </w:rPr>
  </w:style>
  <w:style w:type="paragraph" w:styleId="892">
    <w:name w:val="endnote text"/>
    <w:basedOn w:val="724"/>
    <w:link w:val="893"/>
    <w:uiPriority w:val="99"/>
    <w:semiHidden/>
    <w:unhideWhenUsed/>
    <w:pPr>
      <w:spacing w:after="0" w:line="240" w:lineRule="auto"/>
    </w:pPr>
    <w:rPr>
      <w:sz w:val="20"/>
    </w:rPr>
  </w:style>
  <w:style w:type="character" w:styleId="893" w:customStyle="1">
    <w:name w:val="Testo nota di chiusura Carattere"/>
    <w:link w:val="892"/>
    <w:uiPriority w:val="99"/>
    <w:rPr>
      <w:sz w:val="20"/>
    </w:rPr>
  </w:style>
  <w:style w:type="character" w:styleId="894">
    <w:name w:val="endnote reference"/>
    <w:uiPriority w:val="99"/>
    <w:semiHidden/>
    <w:unhideWhenUsed/>
    <w:rPr>
      <w:vertAlign w:val="superscript"/>
    </w:rPr>
  </w:style>
  <w:style w:type="paragraph" w:styleId="895">
    <w:name w:val="toc 1"/>
    <w:basedOn w:val="724"/>
    <w:next w:val="724"/>
    <w:uiPriority w:val="39"/>
    <w:unhideWhenUsed/>
    <w:pPr>
      <w:spacing w:after="57"/>
    </w:pPr>
  </w:style>
  <w:style w:type="paragraph" w:styleId="896">
    <w:name w:val="toc 2"/>
    <w:basedOn w:val="724"/>
    <w:next w:val="724"/>
    <w:uiPriority w:val="39"/>
    <w:unhideWhenUsed/>
    <w:pPr>
      <w:ind w:left="283"/>
      <w:spacing w:after="57"/>
    </w:pPr>
  </w:style>
  <w:style w:type="paragraph" w:styleId="897">
    <w:name w:val="toc 3"/>
    <w:basedOn w:val="724"/>
    <w:next w:val="724"/>
    <w:uiPriority w:val="39"/>
    <w:unhideWhenUsed/>
    <w:pPr>
      <w:ind w:left="567"/>
      <w:spacing w:after="57"/>
    </w:pPr>
  </w:style>
  <w:style w:type="paragraph" w:styleId="898">
    <w:name w:val="toc 4"/>
    <w:basedOn w:val="724"/>
    <w:next w:val="724"/>
    <w:uiPriority w:val="39"/>
    <w:unhideWhenUsed/>
    <w:pPr>
      <w:ind w:left="850"/>
      <w:spacing w:after="57"/>
    </w:pPr>
  </w:style>
  <w:style w:type="paragraph" w:styleId="899">
    <w:name w:val="toc 5"/>
    <w:basedOn w:val="724"/>
    <w:next w:val="724"/>
    <w:uiPriority w:val="39"/>
    <w:unhideWhenUsed/>
    <w:pPr>
      <w:ind w:left="1134"/>
      <w:spacing w:after="57"/>
    </w:pPr>
  </w:style>
  <w:style w:type="paragraph" w:styleId="900">
    <w:name w:val="toc 6"/>
    <w:basedOn w:val="724"/>
    <w:next w:val="724"/>
    <w:uiPriority w:val="39"/>
    <w:unhideWhenUsed/>
    <w:pPr>
      <w:ind w:left="1417"/>
      <w:spacing w:after="57"/>
    </w:pPr>
  </w:style>
  <w:style w:type="paragraph" w:styleId="901">
    <w:name w:val="toc 7"/>
    <w:basedOn w:val="724"/>
    <w:next w:val="724"/>
    <w:uiPriority w:val="39"/>
    <w:unhideWhenUsed/>
    <w:pPr>
      <w:ind w:left="1701"/>
      <w:spacing w:after="57"/>
    </w:pPr>
  </w:style>
  <w:style w:type="paragraph" w:styleId="902">
    <w:name w:val="toc 8"/>
    <w:basedOn w:val="724"/>
    <w:next w:val="724"/>
    <w:uiPriority w:val="39"/>
    <w:unhideWhenUsed/>
    <w:pPr>
      <w:ind w:left="1984"/>
      <w:spacing w:after="57"/>
    </w:pPr>
  </w:style>
  <w:style w:type="paragraph" w:styleId="903">
    <w:name w:val="toc 9"/>
    <w:basedOn w:val="724"/>
    <w:next w:val="724"/>
    <w:uiPriority w:val="39"/>
    <w:unhideWhenUsed/>
    <w:pPr>
      <w:ind w:left="2268"/>
      <w:spacing w:after="57"/>
    </w:pPr>
  </w:style>
  <w:style w:type="paragraph" w:styleId="904">
    <w:name w:val="TOC Heading"/>
    <w:uiPriority w:val="39"/>
    <w:unhideWhenUsed/>
    <w:rPr>
      <w:lang w:eastAsia="zh-CN"/>
    </w:rPr>
  </w:style>
  <w:style w:type="paragraph" w:styleId="905">
    <w:name w:val="table of figures"/>
    <w:basedOn w:val="724"/>
    <w:next w:val="724"/>
    <w:uiPriority w:val="99"/>
    <w:unhideWhenUsed/>
    <w:pPr>
      <w:spacing w:after="0"/>
    </w:pPr>
  </w:style>
  <w:style w:type="character" w:styleId="906" w:customStyle="1">
    <w:name w:val="Testo nota a piè di pagina Carattere"/>
    <w:link w:val="889"/>
    <w:semiHidden/>
    <w:rPr>
      <w:rFonts w:ascii="Times New Roman" w:hAnsi="Times New Roman" w:eastAsia="Times New Roman"/>
    </w:rPr>
  </w:style>
  <w:style w:type="paragraph" w:styleId="907">
    <w:name w:val="Balloon Text"/>
    <w:basedOn w:val="724"/>
    <w:link w:val="90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8" w:customStyle="1">
    <w:name w:val="Testo fumetto Carattere"/>
    <w:link w:val="907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909" w:customStyle="1">
    <w:name w:val="docdata"/>
    <w:basedOn w:val="72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it-IT"/>
    </w:rPr>
  </w:style>
  <w:style w:type="paragraph" w:styleId="910">
    <w:name w:val="Normal (Web)"/>
    <w:basedOn w:val="724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it-IT"/>
    </w:rPr>
  </w:style>
  <w:style w:type="character" w:styleId="911" w:customStyle="1">
    <w:name w:val="1234"/>
  </w:style>
  <w:style w:type="character" w:styleId="912" w:customStyle="1">
    <w:name w:val="368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hyperlink" Target="mailto:dpo@atspvallecamonica.it" TargetMode="External"/><Relationship Id="rId14" Type="http://schemas.openxmlformats.org/officeDocument/2006/relationships/hyperlink" Target="mailto:dpo@atspvallecamonica.it.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002C2-74A1-4E55-8403-F47FAA44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ONLYOFFICE/7.2.0.204</Application>
  <Company>Comune di Sondrio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 Bonfadini</cp:lastModifiedBy>
  <cp:revision>22</cp:revision>
  <dcterms:created xsi:type="dcterms:W3CDTF">2017-09-26T13:24:00Z</dcterms:created>
  <dcterms:modified xsi:type="dcterms:W3CDTF">2022-12-29T14:28:57Z</dcterms:modified>
  <cp:version>917504</cp:version>
</cp:coreProperties>
</file>