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v="urn:schemas-microsoft-com:vml" xmlns:o="urn:schemas-microsoft-com:office:office" xmlns:r="http://schemas.openxmlformats.org/officeDocument/2006/relationships" xmlns:w10="urn:schemas-microsoft-com:office:word" xmlns:m="http://schemas.openxmlformats.org/officeDocument/2006/mat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P="004F46D4">
      <w:pPr>
        <w:pStyle w:val="Heading4"/>
        <w:rPr>
          <w:b w:val="0"/>
          <w:sz w:val="28"/>
          <w:szCs w:val="28"/>
          <w:bdr w:color="000000" w:space="0" w:sz="4" w:val="single"/>
          <w:bdr w:color="000000" w:space="0" w:sz="4" w:val="single"/>
          <w:rFonts w:hAnsi="Calibri" w:ascii="Calibri"/>
        </w:rPr>
        <w:jc w:val="end"/>
      </w:pPr>
      <w:r w:rsidR="001F4364" w:rsidRPr="001F4364">
        <w:rPr>
          <w:b w:val="0"/>
          <w:sz w:val="28"/>
          <w:szCs w:val="28"/>
          <w:bdr w:color="000000" w:space="0" w:sz="4" w:val="single"/>
          <w:bdr w:color="000000" w:space="0" w:sz="4" w:val="single"/>
          <w:rFonts w:hAnsi="Calibri" w:ascii="Calibri"/>
        </w:rPr>
        <w:t xml:space="preserve"> </w:t>
      </w:r>
      <w:r w:rsidR="00285B76" w:rsidRPr="001F4364">
        <w:rPr>
          <w:b w:val="0"/>
          <w:sz w:val="28"/>
          <w:szCs w:val="28"/>
          <w:bdr w:color="000000" w:space="0" w:sz="4" w:val="single"/>
          <w:bdr w:color="000000" w:space="0" w:sz="4" w:val="single"/>
          <w:rFonts w:hAnsi="Calibri" w:ascii="Calibri"/>
        </w:rPr>
        <w:t xml:space="preserve">ALLEGATO </w:t>
      </w:r>
      <w:r w:rsidR="004F46D4" w:rsidRPr="001F4364">
        <w:rPr>
          <w:b w:val="0"/>
          <w:sz w:val="28"/>
          <w:szCs w:val="28"/>
          <w:bdr w:color="000000" w:space="0" w:sz="4" w:val="single"/>
          <w:bdr w:color="000000" w:space="0" w:sz="4" w:val="single"/>
          <w:rFonts w:hAnsi="Calibri" w:ascii="Calibri"/>
        </w:rPr>
        <w:t xml:space="preserve">2</w:t>
      </w:r>
    </w:p>
    <w:p w:rsidP="00285B76">
      <w:pPr>
        <w:pStyle w:val="Normal"/>
        <w:rPr>
          <w:sz w:val="28"/>
          <w:szCs w:val="28"/>
          <w:rFonts w:hAnsi="Calibri" w:ascii="Calibri"/>
        </w:rPr>
      </w:pPr>
      <w:r w:rsidR="00285B76" w:rsidRPr="001F4364">
        <w:rPr>
          <w:sz w:val="28"/>
          <w:szCs w:val="28"/>
          <w:rFonts w:hAnsi="Calibri" w:ascii="Calibri"/>
        </w:rPr>
      </w:r>
    </w:p>
    <w:p w:rsidP="003A0708">
      <w:pPr>
        <w:pStyle w:val="Heading4"/>
        <w:rPr>
          <w:b w:val="0"/>
          <w:sz w:val="28"/>
          <w:szCs w:val="28"/>
          <w:rFonts w:hAnsi="Calibri" w:ascii="Calibri"/>
        </w:rPr>
      </w:pPr>
      <w:r w:rsidR="002F67EA" w:rsidRPr="001F4364">
        <w:rPr>
          <w:b w:val="0"/>
          <w:sz w:val="28"/>
          <w:szCs w:val="28"/>
          <w:rFonts w:hAnsi="Calibri" w:ascii="Calibri"/>
        </w:rPr>
        <w:t xml:space="preserve">SCHEDA DEI REQUISITI ORGANIZZATIV</w:t>
      </w:r>
      <w:r w:rsidR="000E7044" w:rsidRPr="001F4364">
        <w:rPr>
          <w:b w:val="0"/>
          <w:sz w:val="28"/>
          <w:szCs w:val="28"/>
          <w:rFonts w:hAnsi="Calibri" w:ascii="Calibri"/>
        </w:rPr>
        <w:t xml:space="preserve">I, TECNICI E </w:t>
      </w:r>
      <w:r w:rsidR="00565354" w:rsidRPr="001F4364">
        <w:rPr>
          <w:b w:val="0"/>
          <w:sz w:val="28"/>
          <w:szCs w:val="28"/>
          <w:rFonts w:hAnsi="Calibri" w:ascii="Calibri"/>
        </w:rPr>
        <w:t xml:space="preserve">GESTIONALI</w:t>
      </w:r>
      <w:r w:rsidR="00285B76" w:rsidRPr="001F4364">
        <w:rPr>
          <w:b w:val="0"/>
          <w:sz w:val="28"/>
          <w:szCs w:val="28"/>
          <w:rFonts w:hAnsi="Calibri" w:ascii="Calibri"/>
        </w:rPr>
      </w:r>
    </w:p>
    <w:p>
      <w:pPr>
        <w:pStyle w:val="Normal"/>
        <w:rPr>
          <w:b/>
          <w:sz w:val="28"/>
          <w:szCs w:val="28"/>
          <w:rFonts w:cs="Tahoma" w:hAnsi="Calibri" w:ascii="Calibri"/>
        </w:rPr>
      </w:pPr>
      <w:r w:rsidR="00843A03" w:rsidRPr="001F4364">
        <w:rPr>
          <w:b/>
          <w:sz w:val="28"/>
          <w:szCs w:val="28"/>
          <w:rFonts w:cs="Tahoma" w:hAnsi="Calibri" w:ascii="Calibri"/>
        </w:rPr>
      </w:r>
    </w:p>
    <w:p>
      <w:pPr>
        <w:pStyle w:val="Normal"/>
        <w:rPr>
          <w:sz w:val="24"/>
          <w:szCs w:val="24"/>
          <w:rFonts w:cs="Tahoma" w:hAnsi="Calibri" w:ascii="Calibri"/>
        </w:rPr>
      </w:pPr>
      <w:r w:rsidR="002F67EA" w:rsidRPr="00E42ACD">
        <w:rPr>
          <w:sz w:val="24"/>
          <w:szCs w:val="24"/>
          <w:rFonts w:cs="Tahoma" w:hAnsi="Calibri" w:ascii="Calibri"/>
        </w:rPr>
        <w:t xml:space="preserve">Denominazione dell’organizzazione</w:t>
      </w:r>
      <w:r w:rsidR="008F496A" w:rsidRPr="00E42ACD">
        <w:rPr>
          <w:sz w:val="24"/>
          <w:szCs w:val="24"/>
          <w:rFonts w:cs="Tahoma" w:hAnsi="Calibri" w:ascii="Calibri"/>
        </w:rPr>
        <w:t xml:space="preserve"> _______</w:t>
      </w:r>
      <w:r w:rsidR="002F67EA" w:rsidRPr="00E42ACD">
        <w:rPr>
          <w:sz w:val="24"/>
          <w:szCs w:val="24"/>
          <w:rFonts w:cs="Tahoma" w:hAnsi="Calibri" w:ascii="Calibri"/>
        </w:rPr>
        <w:t xml:space="preserve">__________</w:t>
      </w:r>
      <w:r w:rsidR="00E42ACD">
        <w:rPr>
          <w:sz w:val="24"/>
          <w:szCs w:val="24"/>
          <w:rFonts w:cs="Tahoma" w:hAnsi="Calibri" w:ascii="Calibri"/>
        </w:rPr>
        <w:t xml:space="preserve">____________</w:t>
      </w:r>
      <w:r w:rsidR="002F67EA" w:rsidRPr="00E42ACD">
        <w:rPr>
          <w:sz w:val="24"/>
          <w:szCs w:val="24"/>
          <w:rFonts w:cs="Tahoma" w:hAnsi="Calibri" w:ascii="Calibri"/>
        </w:rPr>
        <w:t xml:space="preserve">_____________________________________________________________</w:t>
      </w:r>
      <w:r w:rsidR="00285B76" w:rsidRPr="00E42ACD">
        <w:rPr>
          <w:sz w:val="24"/>
          <w:szCs w:val="24"/>
          <w:rFonts w:cs="Tahoma" w:hAnsi="Calibri" w:ascii="Calibri"/>
        </w:rPr>
      </w:r>
    </w:p>
    <w:p>
      <w:pPr>
        <w:pStyle w:val="Normal"/>
        <w:rPr>
          <w:sz w:val="22"/>
          <w:szCs w:val="22"/>
          <w:rFonts w:cs="Tahoma" w:hAnsi="Calibri" w:ascii="Calibri"/>
        </w:rPr>
      </w:pPr>
      <w:r w:rsidR="00843A03">
        <w:rPr>
          <w:sz w:val="22"/>
          <w:szCs w:val="22"/>
          <w:rFonts w:cs="Tahoma" w:hAnsi="Calibri" w:ascii="Calibri"/>
        </w:rPr>
      </w:r>
    </w:p>
    <w:p>
      <w:pPr>
        <w:pStyle w:val="Normal"/>
        <w:rPr>
          <w:sz w:val="22"/>
          <w:szCs w:val="22"/>
          <w:rFonts w:cs="Tahoma" w:hAnsi="Calibri" w:ascii="Calibri"/>
        </w:rPr>
      </w:pPr>
      <w:r w:rsidR="003625B3" w:rsidRPr="001F4364">
        <w:rPr>
          <w:sz w:val="22"/>
          <w:szCs w:val="22"/>
          <w:rFonts w:cs="Tahoma" w:hAnsi="Calibri" w:ascii="Calibri"/>
        </w:rPr>
      </w:r>
    </w:p>
    <w:tbl>
      <w:tblPr>
        <w:tblW w:w="5000" w:type="pct"/>
        <w:tblW w:w="5000" w:type="pct"/>
        <w:tblInd w:type="dxa" w:w="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auto"/>
        <w:tblCellMar>
          <w:top w:type="dxa" w:w="0"/>
          <w:bottom w:type="dxa" w:w="0"/>
          <w:left w:type="dxa" w:w="70"/>
          <w:right w:type="dxa" w:w="70"/>
        </w:tblCellMar>
      </w:tblPr>
      <w:tblGrid>
        <w:gridCol w:w="385"/>
        <w:gridCol w:w="8567"/>
        <w:gridCol w:w="879"/>
        <w:gridCol w:w="888"/>
        <w:gridCol w:w="3709"/>
      </w:tblGrid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blHeader/>
          <w:wAfter w:type="dxa" w:w="0"/>
          <w:tblHeader/>
          <w:trHeight w:hRule="atLeast" w:val="397"/>
        </w:trPr>
        <w:tc>
          <w:tcPr>
            <w:textDirection w:val="lrTb"/>
            <w:vMerge w:val="restart"/>
            <w:vAlign w:val="center"/>
            <w:tcW w:type="dxa" w:w="385"/>
          </w:tcPr>
          <w:p w:rsidP="00C46A23">
            <w:pPr>
              <w:pStyle w:val="Heading1"/>
              <w:rPr>
                <w:sz w:val="24"/>
                <w:bCs/>
                <w:szCs w:val="24"/>
                <w:rFonts w:cs="Tahoma" w:hAnsi="Calibri" w:ascii="Calibri"/>
              </w:rPr>
              <w:jc w:val="end"/>
            </w:pPr>
            <w:r w:rsidR="003625B3" w:rsidRPr="005C0E34">
              <w:rPr>
                <w:sz w:val="24"/>
                <w:bCs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Merge w:val="restart"/>
            <w:vAlign w:val="center"/>
            <w:tcW w:type="dxa" w:w="8567"/>
          </w:tcPr>
          <w:p w:rsidP="00C46A23">
            <w:pPr>
              <w:pStyle w:val="Heading1"/>
              <w:rPr>
                <w:sz w:val="24"/>
                <w:bCs/>
                <w:szCs w:val="24"/>
                <w:rFonts w:cs="Tahoma" w:hAnsi="Calibri" w:ascii="Calibri"/>
              </w:rPr>
              <w:jc w:val="start"/>
            </w:pPr>
            <w:r w:rsidR="003625B3" w:rsidRPr="005C0E34">
              <w:rPr>
                <w:sz w:val="24"/>
                <w:bCs/>
                <w:szCs w:val="24"/>
                <w:rFonts w:cs="Tahoma" w:hAnsi="Calibri" w:ascii="Calibri"/>
              </w:rPr>
              <w:t xml:space="preserve">REQUISITI MINIMI ORGANIZZATIVI GENERALI</w:t>
            </w:r>
          </w:p>
        </w:tc>
        <w:tc>
          <w:tcPr>
            <w:textDirection w:val="lrTb"/>
            <w:vAlign w:val="center"/>
            <w:tcW w:type="dxa" w:w="1767"/>
            <w:gridSpan w:val="2"/>
          </w:tcPr>
          <w:p w:rsidP="000449A4">
            <w:pPr>
              <w:pStyle w:val="Heading2"/>
              <w:rPr>
                <w:sz w:val="24"/>
                <w:bCs/>
                <w:szCs w:val="24"/>
                <w:rFonts w:cs="Tahoma" w:hAnsi="Calibri" w:ascii="Calibri"/>
              </w:rPr>
              <w:jc w:val="center"/>
            </w:pPr>
            <w:r w:rsidR="003625B3">
              <w:rPr>
                <w:sz w:val="24"/>
                <w:bCs/>
                <w:szCs w:val="24"/>
                <w:rFonts w:cs="Tahoma" w:hAnsi="Calibri" w:ascii="Calibri"/>
              </w:rPr>
              <w:t xml:space="preserve">Possesso r</w:t>
            </w:r>
            <w:r w:rsidR="003625B3" w:rsidRPr="005C0E34">
              <w:rPr>
                <w:sz w:val="24"/>
                <w:bCs/>
                <w:szCs w:val="24"/>
                <w:rFonts w:cs="Tahoma" w:hAnsi="Calibri" w:ascii="Calibri"/>
              </w:rPr>
              <w:t xml:space="preserve">equisiti</w:t>
            </w:r>
          </w:p>
        </w:tc>
        <w:tc>
          <w:tcPr>
            <w:textDirection w:val="lrTb"/>
            <w:vMerge w:val="restart"/>
            <w:vAlign w:val="center"/>
            <w:tcW w:type="dxa" w:w="3709"/>
          </w:tcPr>
          <w:p w:rsidP="003625B3">
            <w:pPr>
              <w:pStyle w:val="Heading2"/>
              <w:rPr>
                <w:sz w:val="24"/>
                <w:bCs/>
                <w:szCs w:val="24"/>
                <w:rFonts w:cs="Tahoma" w:hAnsi="Calibri" w:ascii="Calibri"/>
              </w:rPr>
              <w:jc w:val="center"/>
            </w:pPr>
            <w:r w:rsidR="003625B3">
              <w:rPr>
                <w:sz w:val="24"/>
                <w:bCs/>
                <w:szCs w:val="24"/>
                <w:rFonts w:cs="Tahoma" w:hAnsi="Calibri" w:ascii="Calibri"/>
              </w:rPr>
              <w:t xml:space="preserve">Note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blHeader/>
          <w:wAfter w:type="dxa" w:w="0"/>
          <w:tblHeader/>
          <w:trHeight w:hRule="atLeast" w:val="397"/>
        </w:trPr>
        <w:tc>
          <w:tcPr>
            <w:textDirection w:val="lrTb"/>
            <w:vMerge w:val="continue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Merge w:val="continue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Heading1"/>
              <w:rPr>
                <w:sz w:val="24"/>
                <w:bCs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bCs/>
                <w:szCs w:val="24"/>
                <w:rFonts w:cs="Tahoma" w:hAnsi="Calibri" w:ascii="Calibri"/>
              </w:rPr>
              <w:t xml:space="preserve">Si</w:t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Heading1"/>
              <w:rPr>
                <w:sz w:val="24"/>
                <w:bCs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bCs/>
                <w:szCs w:val="24"/>
                <w:rFonts w:cs="Tahoma" w:hAnsi="Calibri" w:ascii="Calibri"/>
              </w:rPr>
              <w:t xml:space="preserve">No</w:t>
            </w:r>
          </w:p>
        </w:tc>
        <w:tc>
          <w:tcPr>
            <w:textDirection w:val="lrTb"/>
            <w:vMerge w:val="continue"/>
            <w:vAlign w:val="center"/>
            <w:tcW w:type="dxa" w:w="3709"/>
          </w:tcPr>
          <w:p w:rsidP="006A6828">
            <w:pPr>
              <w:pStyle w:val="Heading1"/>
              <w:rPr>
                <w:sz w:val="24"/>
                <w:bCs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bCs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ED42EC">
              <w:rPr>
                <w:sz w:val="24"/>
                <w:szCs w:val="24"/>
                <w:rFonts w:cs="Tahoma" w:hAnsi="Calibri" w:ascii="Calibri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ED42EC">
              <w:rPr>
                <w:sz w:val="24"/>
                <w:szCs w:val="24"/>
                <w:rFonts w:cs="Tahoma" w:hAnsi="Calibri" w:ascii="Calibri"/>
              </w:rPr>
              <w:t xml:space="preserve">Presenza di figure professionali qualificate</w:t>
            </w:r>
            <w:r w:rsidR="00504F9F" w:rsidRPr="00ED42EC">
              <w:rPr>
                <w:sz w:val="24"/>
                <w:szCs w:val="24"/>
                <w:rFonts w:cs="Tahoma" w:hAnsi="Calibri" w:ascii="Calibri"/>
              </w:rPr>
            </w:r>
          </w:p>
          <w:p w:rsidP="00C036A2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ED42EC">
              <w:rPr>
                <w:sz w:val="24"/>
                <w:szCs w:val="24"/>
                <w:rFonts w:cs="Tahoma" w:hAnsi="Calibri" w:ascii="Calibri"/>
              </w:rPr>
              <w:t xml:space="preserve">in relazione alla tipologia de</w:t>
            </w:r>
            <w:r w:rsidR="00C036A2">
              <w:rPr>
                <w:sz w:val="24"/>
                <w:szCs w:val="24"/>
                <w:rFonts w:cs="Tahoma" w:hAnsi="Calibri" w:ascii="Calibri"/>
              </w:rPr>
              <w:t xml:space="preserve">i</w:t>
            </w:r>
            <w:r w:rsidR="003625B3" w:rsidRPr="00ED42EC">
              <w:rPr>
                <w:sz w:val="24"/>
                <w:szCs w:val="24"/>
                <w:rFonts w:cs="Tahoma" w:hAnsi="Calibri" w:ascii="Calibri"/>
              </w:rPr>
              <w:t xml:space="preserve"> servizi erogat</w:t>
            </w:r>
            <w:r w:rsidR="00C036A2">
              <w:rPr>
                <w:sz w:val="24"/>
                <w:szCs w:val="24"/>
                <w:rFonts w:cs="Tahoma" w:hAnsi="Calibri" w:ascii="Calibri"/>
              </w:rPr>
              <w:t xml:space="preserve">i</w:t>
            </w:r>
            <w:r w:rsidR="003625B3" w:rsidRPr="00ED42EC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8567"/>
          </w:tcPr>
          <w:p w:rsidP="00C036A2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Presenza di un coordinatore responsabile de</w:t>
            </w:r>
            <w:r w:rsidR="00C036A2">
              <w:rPr>
                <w:sz w:val="24"/>
                <w:szCs w:val="24"/>
                <w:rFonts w:cs="Tahoma" w:hAnsi="Calibri" w:ascii="Calibri"/>
              </w:rPr>
              <w:t xml:space="preserve">i</w:t>
            </w: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 servizi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D31786">
              <w:rPr>
                <w:sz w:val="24"/>
                <w:szCs w:val="24"/>
                <w:rFonts w:cs="Tahoma" w:hAnsi="Calibri" w:ascii="Calibri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D31786">
              <w:rPr>
                <w:sz w:val="24"/>
                <w:szCs w:val="24"/>
                <w:rFonts w:cs="Tahoma" w:hAnsi="Calibri" w:ascii="Calibri"/>
              </w:rPr>
              <w:t xml:space="preserve">Esperienza da almeno due</w:t>
            </w:r>
            <w:r w:rsidR="00D31786" w:rsidRPr="00D31786">
              <w:rPr>
                <w:sz w:val="24"/>
                <w:szCs w:val="24"/>
                <w:rFonts w:cs="Tahoma" w:hAnsi="Calibri" w:ascii="Calibri"/>
              </w:rPr>
              <w:t xml:space="preserve"> anni </w:t>
            </w:r>
            <w:r w:rsidR="00504F9F" w:rsidRPr="00D31786">
              <w:rPr>
                <w:sz w:val="24"/>
                <w:szCs w:val="24"/>
                <w:rFonts w:cs="Tahoma" w:hAnsi="Calibri" w:ascii="Calibri"/>
              </w:rPr>
              <w:t xml:space="preserve">nel servizio/nei servizi</w:t>
            </w:r>
          </w:p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F21635">
              <w:rPr>
                <w:sz w:val="24"/>
                <w:szCs w:val="24"/>
                <w:rFonts w:cs="Tahoma" w:hAnsi="Calibri" w:ascii="Calibri"/>
              </w:rPr>
              <w:t xml:space="preserve">per il quale/</w:t>
            </w:r>
            <w:r w:rsidR="003625B3" w:rsidRPr="00D31786">
              <w:rPr>
                <w:sz w:val="24"/>
                <w:szCs w:val="24"/>
                <w:rFonts w:cs="Tahoma" w:hAnsi="Calibri" w:ascii="Calibri"/>
              </w:rPr>
              <w:t xml:space="preserve">i quali viene richiesto l’accreditamento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D31786">
              <w:rPr>
                <w:sz w:val="24"/>
                <w:szCs w:val="24"/>
                <w:rFonts w:cs="Tahoma" w:hAnsi="Calibri" w:ascii="Calibri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D31786">
              <w:rPr>
                <w:sz w:val="24"/>
                <w:szCs w:val="24"/>
                <w:rFonts w:cs="Tahoma" w:hAnsi="Calibri" w:ascii="Calibri"/>
              </w:rPr>
              <w:t xml:space="preserve">Rispetto dei tempi di attivazione del servizio dichiarati: </w:t>
            </w:r>
            <w:r w:rsidR="00ED42EC" w:rsidRPr="00D31786">
              <w:rPr>
                <w:sz w:val="24"/>
                <w:szCs w:val="24"/>
                <w:rFonts w:cs="Tahoma" w:hAnsi="Calibri" w:ascii="Calibri"/>
              </w:rPr>
              <w:t xml:space="preserve">entro 48 ore feriali per il Servizio di Assistenza Domiciliare Anziani e Disabili, entro 72 ore feriali per tutti gli altri Servizi</w:t>
            </w:r>
            <w:r w:rsidR="00C036A2">
              <w:rPr>
                <w:sz w:val="24"/>
                <w:szCs w:val="24"/>
                <w:rFonts w:cs="Tahoma" w:hAnsi="Calibri" w:ascii="Calibri"/>
              </w:rPr>
              <w:t xml:space="preserve"> domiciliari e scolastici</w:t>
            </w:r>
            <w:r w:rsidR="00ED42EC" w:rsidRPr="00D31786">
              <w:rPr>
                <w:sz w:val="24"/>
                <w:szCs w:val="24"/>
                <w:rFonts w:cs="Tahoma" w:hAnsi="Calibri" w:ascii="Calibri"/>
              </w:rPr>
              <w:t xml:space="preserve">, dalla richiesta di erogazione del servizio da parte dell’Ente committente</w:t>
            </w:r>
            <w:r w:rsidR="003625B3" w:rsidRPr="00D31786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D31786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D31786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D31786">
              <w:rPr>
                <w:sz w:val="24"/>
                <w:szCs w:val="24"/>
                <w:rFonts w:cs="Tahoma" w:hAnsi="Calibri" w:ascii="Calibri"/>
              </w:rPr>
              <w:t xml:space="preserve">Adozione</w:t>
            </w: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 di modalità strutturate di accoglimento e presa in carico dell'utenza (individuazione di operatori addetti all'accoglienza delle richieste, continuità dell'assistenza da parte dello stesso operatore, ecc..)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6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D31786">
              <w:rPr>
                <w:sz w:val="24"/>
                <w:szCs w:val="24"/>
                <w:rFonts w:cs="Tahoma" w:hAnsi="Calibri" w:ascii="Calibri"/>
              </w:rPr>
              <w:t xml:space="preserve">Presenza</w:t>
            </w: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 della cartella dell'utente dove vengono registrati la natura dei bisogni, i tempi di attivazione e la durata delle prestazioni, le modalità di verifica degli interventi effettuati ed il raggiungimento degli obiettivi assistenziali, </w:t>
            </w:r>
            <w:r w:rsidR="00D31786">
              <w:rPr>
                <w:sz w:val="24"/>
                <w:szCs w:val="24"/>
                <w:rFonts w:cs="Tahoma" w:hAnsi="Calibri" w:ascii="Calibri"/>
              </w:rPr>
              <w:t xml:space="preserve">il Piano Individualizzato di assistenza e/o P.E.I. condiviso, i verbali degli incontri di monitoraggio con utente/famiglia/ servizi e la liberatoria dei dati personali, </w:t>
            </w: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ecc..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Adozione di un r</w:t>
            </w:r>
            <w:r w:rsidR="00504F9F">
              <w:rPr>
                <w:sz w:val="24"/>
                <w:szCs w:val="24"/>
                <w:rFonts w:cs="Tahoma" w:hAnsi="Calibri" w:ascii="Calibri"/>
              </w:rPr>
              <w:t xml:space="preserve">egistro degli utenti in carico</w:t>
            </w:r>
          </w:p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504F9F">
              <w:rPr>
                <w:sz w:val="24"/>
                <w:szCs w:val="24"/>
                <w:rFonts w:cs="Tahoma" w:hAnsi="Calibri" w:ascii="Calibri"/>
              </w:rPr>
              <w:t xml:space="preserve">c</w:t>
            </w: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on indicazione dei piani individualizzati di assistenza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  <w:t xml:space="preserve">Presenza di un sistema di valutazione periodica del personale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Adozione della Carta dei Servizi </w:t>
            </w:r>
            <w:r w:rsidR="006407A5" w:rsidRPr="00F21635">
              <w:rPr>
                <w:sz w:val="24"/>
                <w:szCs w:val="24"/>
                <w:rFonts w:cs="Tahoma" w:hAnsi="Calibri" w:ascii="Calibri"/>
              </w:rPr>
              <w:t xml:space="preserve">o altro documento pubblico con esplicita indicazione della mission dei </w:t>
            </w:r>
            <w:r w:rsidR="00504F9F" w:rsidRPr="00F21635">
              <w:rPr>
                <w:sz w:val="24"/>
                <w:szCs w:val="24"/>
                <w:rFonts w:cs="Tahoma" w:hAnsi="Calibri" w:ascii="Calibri"/>
              </w:rPr>
              <w:t xml:space="preserve">servizi offerti,</w:t>
            </w:r>
            <w:r w:rsidR="006407A5" w:rsidRPr="00F21635">
              <w:rPr>
                <w:sz w:val="24"/>
                <w:szCs w:val="24"/>
                <w:rFonts w:cs="Tahoma" w:hAnsi="Calibri" w:ascii="Calibri"/>
              </w:rPr>
              <w:t xml:space="preserve"> delle prestazioni erogate e delle figure professionali impiegate</w:t>
            </w: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8567"/>
          </w:tcPr>
          <w:p w:rsidP="00C036A2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Applicazione </w:t>
            </w:r>
            <w:r w:rsidR="00504F9F" w:rsidRPr="00F21635">
              <w:rPr>
                <w:sz w:val="24"/>
                <w:szCs w:val="24"/>
                <w:rFonts w:cs="Tahoma" w:hAnsi="Calibri" w:ascii="Calibri"/>
              </w:rPr>
              <w:t xml:space="preserve">in maniera puntuale </w:t>
            </w:r>
            <w:r w:rsidR="00C036A2">
              <w:rPr>
                <w:sz w:val="24"/>
                <w:szCs w:val="24"/>
                <w:rFonts w:cs="Tahoma" w:hAnsi="Calibri" w:ascii="Calibri"/>
              </w:rPr>
              <w:t xml:space="preserve">della normativa vigente in materia di protezione dei dati</w:t>
            </w: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Applicazione e rispetto degli ade</w:t>
            </w:r>
            <w:r w:rsidR="00504F9F" w:rsidRPr="00F21635">
              <w:rPr>
                <w:sz w:val="24"/>
                <w:szCs w:val="24"/>
                <w:rFonts w:cs="Tahoma" w:hAnsi="Calibri" w:ascii="Calibri"/>
              </w:rPr>
              <w:t xml:space="preserve">mpimenti e delle norme previste </w:t>
            </w: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dal D.Lgs. 81/2008 in materia di tutela </w:t>
            </w:r>
            <w:r w:rsidR="00A800E6">
              <w:rPr>
                <w:sz w:val="24"/>
                <w:szCs w:val="24"/>
                <w:rFonts w:cs="Tahoma" w:hAnsi="Calibri" w:ascii="Calibri"/>
              </w:rPr>
              <w:t xml:space="preserve">della salute e della sicurezza </w:t>
            </w: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nei luoghi di lavoro</w:t>
            </w: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5C0E34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2259BD" w:rsidRPr="00F21635">
              <w:rPr>
                <w:sz w:val="24"/>
                <w:szCs w:val="24"/>
                <w:rFonts w:cs="Tahoma" w:hAnsi="Calibri" w:ascii="Calibri"/>
              </w:rPr>
              <w:t xml:space="preserve">13</w:t>
            </w: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Piano di aggiornamento – forma</w:t>
            </w:r>
            <w:r w:rsidR="00504F9F" w:rsidRPr="00F21635">
              <w:rPr>
                <w:sz w:val="24"/>
                <w:szCs w:val="24"/>
                <w:rFonts w:cs="Tahoma" w:hAnsi="Calibri" w:ascii="Calibri"/>
              </w:rPr>
              <w:t xml:space="preserve">zione del personale</w:t>
            </w:r>
          </w:p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secondo le tipologie di servizio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  <w:trHeight w:hRule="atLeast" w:val="1021"/>
        </w:trPr>
        <w:tc>
          <w:tcPr>
            <w:textDirection w:val="lrTb"/>
            <w:vAlign w:val="center"/>
            <w:tcW w:type="dxa" w:w="385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end"/>
            </w:pPr>
            <w:r w:rsidR="002259BD" w:rsidRPr="00F21635">
              <w:rPr>
                <w:sz w:val="24"/>
                <w:szCs w:val="24"/>
                <w:rFonts w:cs="Tahoma" w:hAnsi="Calibri" w:ascii="Calibri"/>
              </w:rPr>
              <w:t xml:space="preserve">14</w:t>
            </w: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567"/>
          </w:tcPr>
          <w:p w:rsidP="00C46A23">
            <w:pPr>
              <w:pStyle w:val="Normal"/>
              <w:rPr>
                <w:sz w:val="24"/>
                <w:szCs w:val="24"/>
                <w:rFonts w:cs="Tahoma" w:hAnsi="Calibri" w:ascii="Calibri"/>
              </w:rPr>
              <w:spacing w:lineRule="auto" w:line="360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  <w:t xml:space="preserve">Qualificazione ed esperienza professionale degli operatori coinvolti: la percentuale degli operatori in corso di qualificazione professionale non supera il 10% degli addetti</w:t>
            </w:r>
          </w:p>
        </w:tc>
        <w:tc>
          <w:tcPr>
            <w:textDirection w:val="lrTb"/>
            <w:vAlign w:val="center"/>
            <w:tcW w:type="dxa" w:w="879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888"/>
          </w:tcPr>
          <w:p w:rsidP="000449A4">
            <w:pPr>
              <w:pStyle w:val="Normal"/>
              <w:rPr>
                <w:sz w:val="24"/>
                <w:szCs w:val="24"/>
                <w:rFonts w:cs="Tahoma" w:hAnsi="Calibri" w:ascii="Calibri"/>
              </w:rPr>
              <w:jc w:val="center"/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  <w:tc>
          <w:tcPr>
            <w:textDirection w:val="lrTb"/>
            <w:vAlign w:val="center"/>
            <w:tcW w:type="dxa" w:w="3709"/>
          </w:tcPr>
          <w:p>
            <w:pPr>
              <w:pStyle w:val="Normal"/>
              <w:rPr>
                <w:sz w:val="24"/>
                <w:szCs w:val="24"/>
                <w:rFonts w:cs="Tahoma" w:hAnsi="Calibri" w:ascii="Calibri"/>
              </w:rPr>
            </w:pPr>
            <w:r w:rsidR="003625B3" w:rsidRPr="00F21635">
              <w:rPr>
                <w:sz w:val="24"/>
                <w:szCs w:val="24"/>
                <w:rFonts w:cs="Tahoma" w:hAnsi="Calibri" w:ascii="Calibri"/>
              </w:rPr>
            </w:r>
          </w:p>
        </w:tc>
      </w:tr>
    </w:tbl>
    <w:p>
      <w:pPr>
        <w:pStyle w:val="Normal"/>
        <w:rPr>
          <w:sz w:val="22"/>
          <w:szCs w:val="22"/>
          <w:rFonts w:cs="Tahoma" w:hAnsi="Calibri" w:ascii="Calibri"/>
        </w:rPr>
      </w:pPr>
      <w:r w:rsidR="002F67EA">
        <w:rPr>
          <w:sz w:val="22"/>
          <w:szCs w:val="22"/>
          <w:rFonts w:cs="Tahoma" w:hAnsi="Calibri" w:ascii="Calibri"/>
        </w:rPr>
      </w:r>
    </w:p>
    <w:p>
      <w:pPr>
        <w:pStyle w:val="Normal"/>
        <w:rPr>
          <w:sz w:val="22"/>
          <w:szCs w:val="22"/>
          <w:rFonts w:cs="Tahoma" w:hAnsi="Calibri" w:ascii="Calibri"/>
        </w:rPr>
      </w:pPr>
      <w:r w:rsidR="0026762D">
        <w:rPr>
          <w:sz w:val="22"/>
          <w:szCs w:val="22"/>
          <w:rFonts w:cs="Tahoma" w:hAnsi="Calibri" w:ascii="Calibri"/>
        </w:rPr>
      </w:r>
    </w:p>
    <w:p>
      <w:pPr>
        <w:pStyle w:val="Normal"/>
        <w:rPr>
          <w:sz w:val="22"/>
          <w:szCs w:val="22"/>
          <w:rFonts w:cs="Tahoma" w:hAnsi="Calibri" w:ascii="Calibri"/>
        </w:rPr>
      </w:pPr>
      <w:r w:rsidR="0026762D" w:rsidRPr="001F4364">
        <w:rPr>
          <w:sz w:val="22"/>
          <w:szCs w:val="22"/>
          <w:rFonts w:cs="Tahoma" w:hAnsi="Calibri" w:ascii="Calibri"/>
        </w:rPr>
      </w:r>
    </w:p>
    <w:p>
      <w:pPr>
        <w:pStyle w:val="Normal"/>
        <w:rPr>
          <w:sz w:val="22"/>
          <w:szCs w:val="22"/>
          <w:rFonts w:cs="Tahoma" w:hAnsi="Calibri" w:ascii="Calibri"/>
        </w:rPr>
      </w:pPr>
      <w:r w:rsidR="006A6828" w:rsidRPr="001F4364">
        <w:rPr>
          <w:sz w:val="22"/>
          <w:szCs w:val="22"/>
          <w:rFonts w:cs="Tahoma" w:hAnsi="Calibri" w:ascii="Calibri"/>
        </w:rPr>
        <w:t xml:space="preserve">_________________</w:t>
      </w:r>
      <w:r w:rsidR="00BA21D7">
        <w:rPr>
          <w:sz w:val="22"/>
          <w:szCs w:val="22"/>
          <w:rFonts w:cs="Tahoma" w:hAnsi="Calibri" w:ascii="Calibri"/>
        </w:rPr>
        <w:t xml:space="preserve">, lì </w:t>
      </w:r>
      <w:r w:rsidR="006A6828" w:rsidRPr="001F4364">
        <w:rPr>
          <w:sz w:val="22"/>
          <w:szCs w:val="22"/>
          <w:rFonts w:cs="Tahoma" w:hAnsi="Calibri" w:ascii="Calibri"/>
        </w:rPr>
        <w:t xml:space="preserve">_________________________________</w:t>
      </w:r>
      <w:r w:rsidR="00565354" w:rsidRPr="001F4364">
        <w:rPr>
          <w:sz w:val="22"/>
          <w:szCs w:val="22"/>
          <w:rFonts w:cs="Tahoma" w:hAnsi="Calibri" w:ascii="Calibri"/>
        </w:rPr>
        <w:t xml:space="preserve">__</w:t>
      </w:r>
      <w:r w:rsidR="006A6828" w:rsidRPr="001F4364">
        <w:rPr>
          <w:sz w:val="22"/>
          <w:szCs w:val="22"/>
          <w:rFonts w:cs="Tahoma" w:hAnsi="Calibri" w:ascii="Calibri"/>
        </w:rPr>
        <w:t xml:space="preserve">___________</w:t>
      </w:r>
    </w:p>
    <w:p w:rsidP="006A6828">
      <w:pPr>
        <w:pStyle w:val="Normal"/>
        <w:rPr>
          <w:sz w:val="22"/>
          <w:szCs w:val="22"/>
          <w:rFonts w:cs="Tahoma" w:hAnsi="Calibri" w:ascii="Calibri"/>
        </w:rPr>
        <w:ind w:left="9639"/>
      </w:pPr>
      <w:r w:rsidR="006A6828">
        <w:rPr>
          <w:sz w:val="22"/>
          <w:szCs w:val="22"/>
          <w:rFonts w:cs="Tahoma" w:hAnsi="Calibri" w:ascii="Calibri"/>
        </w:rPr>
      </w:r>
    </w:p>
    <w:p w:rsidP="006A6828">
      <w:pPr>
        <w:pStyle w:val="Normal"/>
        <w:rPr>
          <w:sz w:val="22"/>
          <w:szCs w:val="22"/>
          <w:rFonts w:cs="Tahoma" w:hAnsi="Calibri" w:ascii="Calibri"/>
        </w:rPr>
        <w:ind w:left="9639"/>
      </w:pPr>
      <w:r w:rsidR="0026762D">
        <w:rPr>
          <w:sz w:val="22"/>
          <w:szCs w:val="22"/>
          <w:rFonts w:cs="Tahoma" w:hAnsi="Calibri" w:ascii="Calibri"/>
        </w:rPr>
      </w:r>
    </w:p>
    <w:p w:rsidP="006A6828">
      <w:pPr>
        <w:pStyle w:val="Normal"/>
        <w:rPr>
          <w:sz w:val="22"/>
          <w:szCs w:val="22"/>
          <w:rFonts w:cs="Tahoma" w:hAnsi="Calibri" w:ascii="Calibri"/>
        </w:rPr>
        <w:ind w:left="9639"/>
      </w:pPr>
      <w:r w:rsidR="0026762D" w:rsidRPr="001F4364">
        <w:rPr>
          <w:sz w:val="22"/>
          <w:szCs w:val="22"/>
          <w:rFonts w:cs="Tahoma" w:hAnsi="Calibri" w:ascii="Calibri"/>
        </w:rPr>
      </w:r>
    </w:p>
    <w:p w:rsidP="006A6828">
      <w:pPr>
        <w:pStyle w:val="Normal"/>
        <w:rPr>
          <w:sz w:val="24"/>
          <w:szCs w:val="24"/>
          <w:rFonts w:cs="Tahoma" w:hAnsi="Calibri" w:ascii="Calibri"/>
        </w:rPr>
        <w:ind w:left="9639"/>
      </w:pPr>
      <w:r w:rsidR="002F67EA" w:rsidRPr="001F4364">
        <w:rPr>
          <w:sz w:val="24"/>
          <w:szCs w:val="24"/>
          <w:rFonts w:cs="Tahoma" w:hAnsi="Calibri" w:ascii="Calibri"/>
        </w:rPr>
        <w:t xml:space="preserve">Il Legale Rappresentante dell'organizzazione</w:t>
      </w:r>
    </w:p>
    <w:p w:rsidP="006A6828">
      <w:pPr>
        <w:pStyle w:val="Normal"/>
        <w:rPr>
          <w:sz w:val="22"/>
          <w:szCs w:val="22"/>
          <w:rFonts w:cs="Tahoma" w:hAnsi="Calibri" w:ascii="Calibri"/>
        </w:rPr>
        <w:ind w:left="9639"/>
      </w:pPr>
      <w:r w:rsidR="006A6828">
        <w:rPr>
          <w:sz w:val="22"/>
          <w:szCs w:val="22"/>
          <w:rFonts w:cs="Tahoma" w:hAnsi="Calibri" w:ascii="Calibri"/>
        </w:rPr>
      </w:r>
    </w:p>
    <w:p w:rsidP="006A6828">
      <w:pPr>
        <w:pStyle w:val="Normal"/>
        <w:rPr>
          <w:sz w:val="22"/>
          <w:szCs w:val="22"/>
          <w:rFonts w:cs="Tahoma" w:hAnsi="Calibri" w:ascii="Calibri"/>
        </w:rPr>
        <w:ind w:left="9639"/>
      </w:pPr>
      <w:r w:rsidR="0026762D">
        <w:rPr>
          <w:sz w:val="22"/>
          <w:szCs w:val="22"/>
          <w:rFonts w:cs="Tahoma" w:hAnsi="Calibri" w:ascii="Calibri"/>
        </w:rPr>
      </w:r>
    </w:p>
    <w:p w:rsidP="006A6828">
      <w:pPr>
        <w:pStyle w:val="Normal"/>
        <w:rPr>
          <w:sz w:val="22"/>
          <w:szCs w:val="22"/>
          <w:rFonts w:cs="Tahoma" w:hAnsi="Calibri" w:ascii="Calibri"/>
        </w:rPr>
        <w:ind w:left="9639"/>
      </w:pPr>
      <w:r w:rsidR="0026762D" w:rsidRPr="001F4364">
        <w:rPr>
          <w:sz w:val="22"/>
          <w:szCs w:val="22"/>
          <w:rFonts w:cs="Tahoma" w:hAnsi="Calibri" w:ascii="Calibri"/>
        </w:rPr>
      </w:r>
    </w:p>
    <w:p w:rsidP="006A6828">
      <w:pPr>
        <w:pStyle w:val="Normal"/>
        <w:rPr>
          <w:sz w:val="22"/>
          <w:szCs w:val="22"/>
          <w:rFonts w:cs="Tahoma" w:hAnsi="Calibri" w:ascii="Calibri"/>
        </w:rPr>
        <w:ind w:left="9639"/>
      </w:pPr>
      <w:r w:rsidR="006A6828" w:rsidRPr="001F4364">
        <w:rPr>
          <w:sz w:val="22"/>
          <w:szCs w:val="22"/>
          <w:rFonts w:cs="Tahoma" w:hAnsi="Calibri" w:ascii="Calibri"/>
        </w:rPr>
        <w:t xml:space="preserve">___</w:t>
      </w:r>
      <w:r w:rsidR="002F67EA" w:rsidRPr="001F4364">
        <w:rPr>
          <w:sz w:val="22"/>
          <w:szCs w:val="22"/>
          <w:rFonts w:cs="Tahoma" w:hAnsi="Calibri" w:ascii="Calibri"/>
        </w:rPr>
        <w:t xml:space="preserve">_____________________________________</w:t>
      </w:r>
    </w:p>
    <w:p w:rsidP="00900509">
      <w:pPr>
        <w:pStyle w:val="Normal"/>
        <w:rPr>
          <w:b/>
          <w:sz w:val="18"/>
          <w:szCs w:val="18"/>
          <w:rFonts w:cs="Tahoma" w:hAnsi="Calibri" w:ascii="Calibri"/>
        </w:rPr>
        <w:ind w:firstLine="10915"/>
      </w:pPr>
      <w:r w:rsidR="00900509" w:rsidRPr="001F4364">
        <w:rPr>
          <w:b/>
          <w:sz w:val="18"/>
          <w:szCs w:val="18"/>
          <w:rFonts w:cs="Tahoma" w:hAnsi="Calibri" w:ascii="Calibri"/>
        </w:rPr>
        <w:t xml:space="preserve">(timbro e firma</w:t>
      </w:r>
      <w:r w:rsidR="00A800E6">
        <w:rPr>
          <w:b/>
          <w:sz w:val="18"/>
          <w:szCs w:val="18"/>
          <w:rFonts w:cs="Tahoma" w:hAnsi="Calibri" w:ascii="Calibri"/>
        </w:rPr>
        <w:t xml:space="preserve">)</w:t>
      </w:r>
      <w:r w:rsidR="000E7044" w:rsidRPr="001F4364">
        <w:rPr>
          <w:b/>
          <w:sz w:val="18"/>
          <w:szCs w:val="18"/>
          <w:rFonts w:cs="Tahoma" w:hAnsi="Calibri" w:ascii="Calibri"/>
        </w:rPr>
      </w:r>
    </w:p>
    <w:p w:rsidP="000E7044">
      <w:pPr>
        <w:pStyle w:val="Normal"/>
        <w:rPr>
          <w:b/>
          <w:sz w:val="16"/>
          <w:bCs/>
          <w:szCs w:val="16"/>
          <w:rFonts w:cs="Tahoma" w:hAnsi="Calibri" w:ascii="Calibri"/>
        </w:rPr>
        <w:spacing w:lineRule="auto" w:line="360"/>
        <w:jc w:val="both"/>
        <w:pBdr>
          <w:bottom w:color="000000" w:space="1" w:sz="4" w:val="single"/>
        </w:pBdr>
      </w:pPr>
      <w:r w:rsidR="0026762D">
        <w:rPr>
          <w:b/>
          <w:sz w:val="16"/>
          <w:bCs/>
          <w:szCs w:val="16"/>
          <w:rFonts w:cs="Tahoma" w:hAnsi="Calibri" w:ascii="Calibri"/>
        </w:rPr>
      </w:r>
    </w:p>
    <w:p w:rsidP="000E7044">
      <w:pPr>
        <w:pStyle w:val="Normal"/>
        <w:rPr>
          <w:b/>
          <w:sz w:val="16"/>
          <w:bCs/>
          <w:szCs w:val="16"/>
          <w:rFonts w:cs="Tahoma" w:hAnsi="Calibri" w:ascii="Calibri"/>
        </w:rPr>
        <w:spacing w:lineRule="auto" w:line="360"/>
        <w:jc w:val="both"/>
        <w:pBdr>
          <w:bottom w:color="000000" w:space="1" w:sz="4" w:val="single"/>
        </w:pBdr>
      </w:pPr>
      <w:r w:rsidR="0026762D">
        <w:rPr>
          <w:b/>
          <w:sz w:val="16"/>
          <w:bCs/>
          <w:szCs w:val="16"/>
          <w:rFonts w:cs="Tahoma" w:hAnsi="Calibri" w:ascii="Calibri"/>
        </w:rPr>
      </w:r>
    </w:p>
    <w:p w:rsidP="000E7044">
      <w:pPr>
        <w:pStyle w:val="Normal"/>
        <w:rPr>
          <w:b/>
          <w:sz w:val="16"/>
          <w:bCs/>
          <w:szCs w:val="16"/>
          <w:rFonts w:cs="Tahoma" w:hAnsi="Calibri" w:ascii="Calibri"/>
        </w:rPr>
        <w:spacing w:lineRule="auto" w:line="360"/>
        <w:jc w:val="both"/>
        <w:pBdr>
          <w:bottom w:color="000000" w:space="1" w:sz="4" w:val="single"/>
        </w:pBdr>
      </w:pPr>
      <w:r w:rsidR="0026762D">
        <w:rPr>
          <w:b/>
          <w:sz w:val="16"/>
          <w:bCs/>
          <w:szCs w:val="16"/>
          <w:rFonts w:cs="Tahoma" w:hAnsi="Calibri" w:ascii="Calibri"/>
        </w:rPr>
      </w:r>
    </w:p>
    <w:p w:rsidP="000E7044">
      <w:pPr>
        <w:pStyle w:val="Normal"/>
        <w:rPr>
          <w:b/>
          <w:sz w:val="16"/>
          <w:bCs/>
          <w:szCs w:val="16"/>
          <w:rFonts w:cs="Tahoma" w:hAnsi="Calibri" w:ascii="Calibri"/>
        </w:rPr>
        <w:spacing w:lineRule="auto" w:line="360"/>
        <w:jc w:val="both"/>
        <w:pBdr>
          <w:bottom w:color="000000" w:space="1" w:sz="4" w:val="single"/>
        </w:pBdr>
      </w:pPr>
      <w:r w:rsidR="0026762D" w:rsidRPr="005C0E34">
        <w:rPr>
          <w:b/>
          <w:sz w:val="16"/>
          <w:bCs/>
          <w:szCs w:val="16"/>
          <w:rFonts w:cs="Tahoma" w:hAnsi="Calibri" w:ascii="Calibri"/>
        </w:rPr>
      </w:r>
    </w:p>
    <w:p w:rsidP="000E7044">
      <w:pPr>
        <w:pStyle w:val="BodyText"/>
        <w:rPr>
          <w:sz w:val="20"/>
          <w:rFonts w:hAnsi="Calibri" w:ascii="Calibri"/>
        </w:rPr>
        <w:spacing w:lineRule="auto" w:line="360"/>
      </w:pPr>
      <w:r w:rsidR="000E7044" w:rsidRPr="005C0E34">
        <w:rPr>
          <w:b/>
          <w:sz w:val="20"/>
          <w:bCs/>
          <w:rFonts w:hAnsi="Calibri" w:ascii="Calibri"/>
        </w:rPr>
        <w:t xml:space="preserve">Informativa ai sensi dell’articolo </w:t>
      </w:r>
      <w:r w:rsidR="00C036A2" w:rsidRPr="00C036A2">
        <w:rPr>
          <w:b/>
          <w:sz w:val="20"/>
          <w:bCs/>
          <w:rFonts w:hAnsi="Calibri" w:ascii="Calibri"/>
        </w:rPr>
        <w:t xml:space="preserve">ai sensi degli artt. 12 e 13 del Reg. UE 2016/679</w:t>
      </w:r>
      <w:r w:rsidR="000E7044" w:rsidRPr="005C0E34">
        <w:rPr>
          <w:sz w:val="20"/>
          <w:rFonts w:hAnsi="Calibri" w:ascii="Calibri"/>
        </w:rPr>
        <w:t xml:space="preserve">: i dati sopra riportati sono prescritti dalle disposizioni vigenti ai fini del procedimento per il quale sono richiesti e verranno utilizzati esclusivamente per tale scopo</w:t>
      </w:r>
    </w:p>
    <w:p w:rsidP="000E7044">
      <w:pPr>
        <w:pStyle w:val="BodyText"/>
        <w:rPr>
          <w:sz w:val="20"/>
          <w:rFonts w:hAnsi="Calibri" w:ascii="Calibri"/>
        </w:rPr>
        <w:spacing w:lineRule="auto" w:line="360"/>
      </w:pPr>
      <w:r w:rsidR="000E7044" w:rsidRPr="005C0E34">
        <w:rPr>
          <w:b/>
          <w:sz w:val="20"/>
          <w:rFonts w:hAnsi="Calibri" w:ascii="Calibri"/>
        </w:rPr>
        <w:t xml:space="preserve">Ai sensi dell’art. 38 del D.P.R. 445/2000:</w:t>
      </w:r>
      <w:r w:rsidR="000E7044" w:rsidRPr="005C0E34">
        <w:rPr>
          <w:sz w:val="20"/>
          <w:rFonts w:hAnsi="Calibri" w:ascii="Calibri"/>
        </w:rPr>
        <w:t xml:space="preserve"> le istanze e dichiarazioni sostitutive di atto di notorietà da produrre agli organi della amministrazione pubblica sono sottoscritte dall’interessato in presenza del dipendente comunale incaricato ovvero sottoscritte e presentate unitamente a copia fotostatica non autenticata di un documento di identità del sottoscrittore.</w:t>
      </w:r>
    </w:p>
    <w:sectPr>
      <w:type w:val="nextPage"/>
      <w:pgSz w:h="11907" w:w="16840" w:orient="landscape"/>
      <w:pgMar w:footer="720" w:header="720" w:gutter="0" w:left="1134" w:right="1418" w:top="1134" w:bottom="1134"/>
      <w:cols w:space="72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Calibri">
    <w:charset w:val="00"/>
    <w:family w:val="swiss"/>
    <w:panose1 w:val="020f0502020204030204"/>
    <w:pitch w:val="variable"/>
    <w:sig w:usb0="E00002FF" w:usb1="4000ACFF" w:usb2="00000001" w:usb3="00000000" w:csb0="0000019F" w:csb1="00000000"/>
  </w:font>
  <w:font w:name="Tahoma">
    <w:charset w:val="00"/>
    <w:family w:val="swiss"/>
    <w:panose1 w:val="020b0604030504040204"/>
    <w:pitch w:val="variable"/>
    <w:sig w:usb0="E1002EFF" w:usb1="C000605B" w:usb2="00000029" w:usb3="00000000" w:csb0="000101FF" w:csb1="00000000"/>
  </w:font>
  <w:font w:name="Courier New">
    <w:charset w:val="00"/>
    <w:family w:val="modern"/>
    <w:panose1 w:val="02070309020205020404"/>
    <w:pitch w:val="fixed"/>
    <w:sig w:usb0="E0002AFF" w:usb1="C0007843" w:usb2="00000009" w:usb3="00000000" w:csb0="000001FF" w:csb1="00000000"/>
  </w:font>
  <w:font w:name="Wingdings"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Cambria Math"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 xmlns:wpc="http://schemas.microsoft.com/office/word/2010/wordprocessingCanvas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="http://schemas.openxmlformats.org/officeDocument/2006/math" mc:Ignorable="w14 wp14">
  <w:abstractNum w:abstractNumId="0">
    <w:nsid w:val="10CF0ADC"/>
    <w:multiLevelType w:val="hybridMultilevel"/>
    <w:tmpl w:val="04BE58E4"/>
    <w:lvl w:ilvl="0">
      <w:start w:val="1"/>
      <w:numFmt w:val="decimal"/>
      <w:suff w:val="tab"/>
      <w:lvlText w:val="%1."/>
      <w:lvlJc w:val="left"/>
      <w:pPr>
        <w:pStyle w:val="Normal"/>
        <w:tabs>
          <w:tab w:pos="360" w:leader="none" w:val="num"/>
        </w:tabs>
        <w:ind w:hanging="360" w:left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pos="1080" w:leader="none" w:val="num"/>
        </w:tabs>
        <w:ind w:hanging="360" w:left="108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pos="1800" w:leader="none" w:val="num"/>
        </w:tabs>
        <w:ind w:hanging="180" w:left="180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pos="2520" w:leader="none" w:val="num"/>
        </w:tabs>
        <w:ind w:hanging="360" w:left="252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pos="3240" w:leader="none" w:val="num"/>
        </w:tabs>
        <w:ind w:hanging="360" w:left="324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pos="3960" w:leader="none" w:val="num"/>
        </w:tabs>
        <w:ind w:hanging="180" w:left="39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pos="4680" w:leader="none" w:val="num"/>
        </w:tabs>
        <w:ind w:hanging="360" w:left="468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pos="5400" w:leader="none" w:val="num"/>
        </w:tabs>
        <w:ind w:hanging="360" w:left="540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pos="6120" w:leader="none" w:val="num"/>
        </w:tabs>
        <w:ind w:hanging="180" w:left="6120"/>
      </w:pPr>
    </w:lvl>
  </w:abstractNum>
  <w:abstractNum w:abstractNumId="1">
    <w:nsid w:val="32EB2D0A"/>
    <w:multiLevelType w:val="hybridMultilevel"/>
    <w:tmpl w:val="FB8E27A6"/>
    <w:lvl w:ilvl="0">
      <w:start w:val="14"/>
      <w:numFmt w:val="bullet"/>
      <w:suff w:val="tab"/>
      <w:lvlText w:val="-"/>
      <w:lvlJc w:val="left"/>
      <w:pPr>
        <w:pStyle w:val="Normal"/>
        <w:tabs>
          <w:tab w:pos="720" w:leader="none" w:val="num"/>
        </w:tabs>
        <w:ind w:hanging="360" w:left="720"/>
      </w:pPr>
      <w:rPr>
        <w:rFonts w:cs="Times New Roman" w:hAnsi="Times New Roman" w:eastAsia="Times New Roman" w:ascii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pos="1440" w:leader="none" w:val="num"/>
        </w:tabs>
        <w:ind w:hanging="360" w:left="1440"/>
      </w:pPr>
      <w:rPr>
        <w:rFonts w:hAnsi="Courier New" w:asci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pos="2160" w:leader="none" w:val="num"/>
        </w:tabs>
        <w:ind w:hanging="360" w:left="2160"/>
      </w:pPr>
      <w:rPr>
        <w:rFonts w:hAnsi="Wingdings" w:asci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pos="2880" w:leader="none" w:val="num"/>
        </w:tabs>
        <w:ind w:hanging="360" w:left="2880"/>
      </w:pPr>
      <w:rPr>
        <w:rFonts w:hAnsi="Symbol" w:asci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pos="3600" w:leader="none" w:val="num"/>
        </w:tabs>
        <w:ind w:hanging="360" w:left="3600"/>
      </w:pPr>
      <w:rPr>
        <w:rFonts w:hAnsi="Courier New" w:ascii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pos="4320" w:leader="none" w:val="num"/>
        </w:tabs>
        <w:ind w:hanging="360" w:left="4320"/>
      </w:pPr>
      <w:rPr>
        <w:rFonts w:hAnsi="Wingdings" w:asci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pos="5040" w:leader="none" w:val="num"/>
        </w:tabs>
        <w:ind w:hanging="360" w:left="5040"/>
      </w:pPr>
      <w:rPr>
        <w:rFonts w:hAnsi="Symbol" w:asci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pos="5760" w:leader="none" w:val="num"/>
        </w:tabs>
        <w:ind w:hanging="360" w:left="5760"/>
      </w:pPr>
      <w:rPr>
        <w:rFonts w:hAnsi="Courier New" w:ascii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pos="6480" w:leader="none" w:val="num"/>
        </w:tabs>
        <w:ind w:hanging="360" w:left="6480"/>
      </w:pPr>
      <w:rPr>
        <w:rFonts w:hAnsi="Wingdings" w:asci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zoom w:percent="191" w:val="3"/>
  <w:stylePaneFormatFilter w:val="3f01"/>
  <w:defaultTabStop w:val="708"/>
  <w:displayHorizontalDrawingGridEvery w:val="0"/>
  <w:displayVerticalDrawingGridEvery w:val="0"/>
  <w:doNotUseMarginsForDrawingGridOrigin/>
  <w:noPunctuationKerning/>
  <w:footnotePr w:pos="docEnd" w:numStart="1"/>
  <w:compat>
    <w:compatSetting w:name="compatibilityMode" w:uri="http://schemas.microsoft.com/office/word" w:val="11"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alignTablesRowByRow/>
    <w:doNotBreakWrappedTables/>
    <w:doNotSnapToGridInCell/>
    <w:doNotUseEastAsianBreakRules/>
    <w:doNotUseHTMLParagraphAutoSpacing/>
    <w:doNotWrapTextWithPunct/>
    <w:footnoteLayoutLikeWW8/>
    <w:forgetLastTabAlignment/>
    <w:growAutofit/>
    <w:layoutRawTableWidth/>
    <w:layoutTableRowsApart/>
    <w:selectFldWithFirstOrLastChar/>
    <w:shapeLayoutLikeWW8/>
    <w:spaceForUL/>
    <w:useWord2002TableStyleRules/>
    <w:useWord97LineBreakRules/>
  </w:compat>
  <w:rsids>
    <w:rsid w:val="000449A4"/>
    <w:rsid w:val="000E7044"/>
    <w:rsid w:val="001F4364"/>
    <w:rsid w:val="002259BD"/>
    <w:rsid w:val="0026762D"/>
    <w:rsid w:val="00285B76"/>
    <w:rsid w:val="002F67EA"/>
    <w:rsid w:val="003625B3"/>
    <w:rsid w:val="003A0708"/>
    <w:rsid w:val="004F46D4"/>
    <w:rsid w:val="00504F9F"/>
    <w:rsid w:val="00565354"/>
    <w:rsid w:val="005C0E34"/>
    <w:rsid w:val="006407A5"/>
    <w:rsid w:val="006A6828"/>
    <w:rsid w:val="00843A03"/>
    <w:rsid w:val="008F496A"/>
    <w:rsid w:val="00900509"/>
    <w:rsid w:val="00A800E6"/>
    <w:rsid w:val="00BA21D7"/>
    <w:rsid w:val="00C036A2"/>
    <w:rsid w:val="00C46A23"/>
    <w:rsid w:val="00D31786"/>
    <w:rsid w:val="00E42ACD"/>
    <w:rsid w:val="00ED42EC"/>
    <w:rsid w:val="00F21635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it-IT"/>
      </w:rPr>
    </w:rPrDefault>
    <w:pPrDefault/>
  </w:docDefaults>
  <w:style w:type="paragraph" w:styleId="Normal">
    <w:name w:val="Normal"/>
    <w:aliases w:val="Normale"/>
    <w:next w:val="Normal"/>
    <w:link w:val="Normal"/>
    <w:qFormat/>
    <w:rPr>
      <w:lang w:eastAsia="it-IT" w:val="it-IT" w:bidi="ar-SA"/>
    </w:rPr>
  </w:style>
  <w:style w:type="paragraph" w:styleId="Heading1">
    <w:name w:val="Titolo 1"/>
    <w:basedOn w:val="Normal"/>
    <w:next w:val="Normal"/>
    <w:link w:val="Normal"/>
    <w:qFormat/>
    <w:pPr>
      <w:keepNext/>
      <w:outlineLvl w:val="0"/>
      <w:jc w:val="center"/>
    </w:pPr>
    <w:rPr>
      <w:sz w:val="28"/>
    </w:rPr>
  </w:style>
  <w:style w:type="paragraph" w:styleId="Heading2">
    <w:name w:val="Titolo 2"/>
    <w:basedOn w:val="Normal"/>
    <w:next w:val="Normal"/>
    <w:link w:val="Normal"/>
    <w:qFormat/>
    <w:pPr>
      <w:keepNext/>
      <w:outlineLvl w:val="1"/>
    </w:pPr>
    <w:rPr>
      <w:sz w:val="28"/>
    </w:rPr>
  </w:style>
  <w:style w:type="paragraph" w:styleId="Heading3">
    <w:name w:val="Titolo 3"/>
    <w:basedOn w:val="Normal"/>
    <w:next w:val="Normal"/>
    <w:link w:val="Normal"/>
    <w:qFormat/>
    <w:pPr>
      <w:keepNext/>
      <w:outlineLvl w:val="2"/>
      <w:jc w:val="end"/>
    </w:pPr>
    <w:rPr>
      <w:b/>
      <w:sz w:val="22"/>
      <w:bCs/>
      <w:rFonts w:cs="Tahoma" w:hAnsi="Tahoma" w:ascii="Tahoma"/>
    </w:rPr>
  </w:style>
  <w:style w:type="paragraph" w:styleId="Heading4">
    <w:name w:val="Titolo 4"/>
    <w:basedOn w:val="Normal"/>
    <w:next w:val="Normal"/>
    <w:link w:val="Normal"/>
    <w:qFormat/>
    <w:pPr>
      <w:keepNext/>
      <w:outlineLvl w:val="3"/>
      <w:jc w:val="center"/>
    </w:pPr>
    <w:rPr>
      <w:b/>
      <w:sz w:val="22"/>
      <w:bCs/>
      <w:rFonts w:cs="Tahoma" w:hAnsi="Tahoma" w:ascii="Tahoma"/>
    </w:rPr>
  </w:style>
  <w:style w:type="character" w:styleId="NormalCharacter">
    <w:name w:val="Car. predefinito paragrafo"/>
    <w:next w:val="NormalCharacter"/>
    <w:link w:val="Normal"/>
    <w:semiHidden/>
  </w:style>
  <w:style w:type="table" w:styleId="TableNormal">
    <w:name w:val="Tabella normale"/>
    <w:next w:val="TableNormal"/>
    <w:link w:val="Normal"/>
    <w:semiHidden/>
  </w:style>
  <w:style w:type="numbering" w:styleId="NormalList">
    <w:name w:val="Nessun elenco"/>
    <w:next w:val="NormalList"/>
    <w:link w:val="Normal"/>
    <w:semiHidden/>
  </w:style>
  <w:style w:type="paragraph" w:styleId="Acetate">
    <w:name w:val="Testo fumetto"/>
    <w:basedOn w:val="Normal"/>
    <w:next w:val="Acetate"/>
    <w:link w:val="Normal"/>
    <w:semiHidden/>
    <w:rsid w:val="008F496A"/>
    <w:rPr>
      <w:sz w:val="16"/>
      <w:szCs w:val="16"/>
      <w:rFonts w:cs="Tahoma" w:hAnsi="Tahoma" w:ascii="Tahoma"/>
    </w:rPr>
  </w:style>
  <w:style w:type="paragraph" w:styleId="BodyText">
    <w:name w:val="Corpo testo"/>
    <w:basedOn w:val="Normal"/>
    <w:next w:val="BodyText"/>
    <w:link w:val="Normal"/>
    <w:rsid w:val="000E7044"/>
    <w:pPr>
      <w:jc w:val="both"/>
    </w:pPr>
    <w:rPr>
      <w:sz w:val="18"/>
      <w:rFonts w:hAnsi="Tahoma" w:ascii="Tahoma"/>
    </w:rPr>
  </w:style>
</w:styles>
</file>

<file path=word/_rels/document.xml.rels>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477</Words>
  <Characters>2725</Characters>
  <Lines>22</Lines>
  <Paragraphs>6</Paragraphs>
  <ScaleCrop>0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N°2 DEI REQUISITI ORGANIZZATIVO-GESTIONALI PER L'ACCREDITAMENTO</vt:lpstr>
    </vt:vector>
  </TitlesOfParts>
  <CharactersWithSpaces>3196</CharactersWithSpaces>
  <SharedDoc>0</SharedDoc>
  <HyperlinksChanged>0</HyperlinksChanged>
  <Application>Microsoft Office Word/ONLYOFFICE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N°2 DEI REQUISITI ORGANIZZATIVO-GESTIONALI PER L'ACCREDITAMENTO</dc:title>
  <dc:creator>Comune di Pavia</dc:creator>
  <cp:version>917504</cp:version>
  <cp:lastModifiedBy>roberto.bellesi</cp:lastModifiedBy>
  <cp:revision>38</cp:revision>
  <dcterms:created xsi:type="dcterms:W3CDTF">2009-11-24T07:21:00Z</dcterms:created>
  <dcterms:modified xsi:type="dcterms:W3CDTF">2018-11-16T12:28:00Z</dcterms:modified>
</cp:coreProperties>
</file>